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621"/>
        <w:tblW w:w="5207" w:type="pct"/>
        <w:tblLook w:val="04A0" w:firstRow="1" w:lastRow="0" w:firstColumn="1" w:lastColumn="0" w:noHBand="0" w:noVBand="1"/>
      </w:tblPr>
      <w:tblGrid>
        <w:gridCol w:w="7367"/>
        <w:gridCol w:w="7509"/>
      </w:tblGrid>
      <w:tr w:rsidR="005F50EF" w:rsidRPr="005F50EF" w14:paraId="0ED1A865" w14:textId="77777777" w:rsidTr="0081164E">
        <w:trPr>
          <w:trHeight w:hRule="exact" w:val="711"/>
        </w:trPr>
        <w:tc>
          <w:tcPr>
            <w:tcW w:w="2476" w:type="pct"/>
            <w:shd w:val="clear" w:color="auto" w:fill="auto"/>
            <w:vAlign w:val="center"/>
          </w:tcPr>
          <w:p w14:paraId="1AEC42A6" w14:textId="275F8B92" w:rsidR="004E785D" w:rsidRPr="005F50EF" w:rsidRDefault="00396E0E" w:rsidP="005F50EF">
            <w:pPr>
              <w:keepLines/>
              <w:spacing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5F50EF">
              <w:rPr>
                <w:rFonts w:ascii="Times New Roman" w:hAnsi="Times New Roman"/>
                <w:b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DC163C9" wp14:editId="310191F8">
                      <wp:simplePos x="0" y="0"/>
                      <wp:positionH relativeFrom="column">
                        <wp:posOffset>1562735</wp:posOffset>
                      </wp:positionH>
                      <wp:positionV relativeFrom="paragraph">
                        <wp:posOffset>245745</wp:posOffset>
                      </wp:positionV>
                      <wp:extent cx="847725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77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04D16F" id="Straight Connector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05pt,19.35pt" to="189.8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" strokecolor="black [3213]"/>
                  </w:pict>
                </mc:Fallback>
              </mc:AlternateContent>
            </w:r>
            <w:r w:rsidR="004E785D" w:rsidRPr="005F50EF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BỆNH VIỆN ĐA KHOA QUỐC TẾ</w:t>
            </w:r>
            <w:r w:rsidRPr="005F50EF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4E785D" w:rsidRPr="005F50EF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S.I.S CẦN THƠ</w:t>
            </w:r>
          </w:p>
          <w:p w14:paraId="52818A8F" w14:textId="7434C467" w:rsidR="00BE54B4" w:rsidRPr="005F50EF" w:rsidRDefault="00BE54B4" w:rsidP="005F50EF">
            <w:pPr>
              <w:keepLines/>
              <w:spacing w:after="0"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524" w:type="pct"/>
            <w:shd w:val="clear" w:color="auto" w:fill="auto"/>
            <w:vAlign w:val="center"/>
          </w:tcPr>
          <w:p w14:paraId="1D58A02C" w14:textId="77777777" w:rsidR="00B72021" w:rsidRPr="005F50EF" w:rsidRDefault="00F65366" w:rsidP="005F50EF">
            <w:pPr>
              <w:keepLines/>
              <w:suppressAutoHyphens/>
              <w:spacing w:after="0" w:line="360" w:lineRule="auto"/>
              <w:ind w:left="35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5F50EF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14:paraId="6C86EA26" w14:textId="71E11F1A" w:rsidR="00F65366" w:rsidRPr="005F50EF" w:rsidRDefault="00F65366" w:rsidP="005F50EF">
            <w:pPr>
              <w:keepLines/>
              <w:suppressAutoHyphens/>
              <w:spacing w:after="0" w:line="360" w:lineRule="auto"/>
              <w:ind w:left="3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F50EF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Độc lập – Tự do – Hạnh phúc</w:t>
            </w:r>
          </w:p>
        </w:tc>
      </w:tr>
      <w:tr w:rsidR="005F50EF" w:rsidRPr="005F50EF" w14:paraId="4F87DD91" w14:textId="77777777" w:rsidTr="0081164E">
        <w:trPr>
          <w:trHeight w:val="272"/>
        </w:trPr>
        <w:tc>
          <w:tcPr>
            <w:tcW w:w="2476" w:type="pct"/>
            <w:shd w:val="clear" w:color="auto" w:fill="auto"/>
            <w:vAlign w:val="center"/>
          </w:tcPr>
          <w:p w14:paraId="551DE22B" w14:textId="3D9469AE" w:rsidR="00D4086B" w:rsidRPr="005F50EF" w:rsidRDefault="00D4086B" w:rsidP="005F50EF">
            <w:pPr>
              <w:keepLines/>
              <w:spacing w:after="0" w:line="360" w:lineRule="auto"/>
              <w:jc w:val="center"/>
              <w:rPr>
                <w:rFonts w:ascii="Times New Roman" w:hAnsi="Times New Roman"/>
                <w:b/>
                <w:noProof/>
                <w:color w:val="000000" w:themeColor="text1"/>
                <w:sz w:val="26"/>
                <w:szCs w:val="26"/>
              </w:rPr>
            </w:pPr>
            <w:r w:rsidRPr="005F50EF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Số: ……/</w:t>
            </w:r>
            <w:r w:rsidR="004E785D" w:rsidRPr="005F50EF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TB-S.I.S</w:t>
            </w:r>
          </w:p>
        </w:tc>
        <w:tc>
          <w:tcPr>
            <w:tcW w:w="2524" w:type="pct"/>
            <w:shd w:val="clear" w:color="auto" w:fill="auto"/>
            <w:vAlign w:val="center"/>
          </w:tcPr>
          <w:p w14:paraId="767A5E7D" w14:textId="625D80E9" w:rsidR="00D4086B" w:rsidRPr="005F50EF" w:rsidRDefault="0081164E" w:rsidP="005F50EF">
            <w:pPr>
              <w:keepLines/>
              <w:suppressAutoHyphens/>
              <w:spacing w:after="0" w:line="360" w:lineRule="auto"/>
              <w:ind w:left="35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</w:pPr>
            <w:r w:rsidRPr="005F50EF">
              <w:rPr>
                <w:rFonts w:ascii="Times New Roman" w:hAnsi="Times New Roman"/>
                <w:b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526773D1" wp14:editId="47B2BE18">
                      <wp:simplePos x="0" y="0"/>
                      <wp:positionH relativeFrom="column">
                        <wp:posOffset>1456055</wp:posOffset>
                      </wp:positionH>
                      <wp:positionV relativeFrom="paragraph">
                        <wp:posOffset>17780</wp:posOffset>
                      </wp:positionV>
                      <wp:extent cx="1819275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92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6D5487" id="Straight Connector 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65pt,1.4pt" to="257.9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" strokecolor="black [3213]"/>
                  </w:pict>
                </mc:Fallback>
              </mc:AlternateContent>
            </w:r>
            <w:r w:rsidR="00D4086B" w:rsidRPr="005F50EF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>Cần Thơ, ngày</w:t>
            </w:r>
            <w:r w:rsidR="004F13D1" w:rsidRPr="005F50EF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="00E95BEA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>01</w:t>
            </w:r>
            <w:r w:rsidR="004F13D1" w:rsidRPr="005F50EF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="00D4086B" w:rsidRPr="005F50EF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>tháng</w:t>
            </w:r>
            <w:r w:rsidR="004F13D1" w:rsidRPr="005F50EF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="00E95BEA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>03</w:t>
            </w:r>
            <w:r w:rsidR="004F13D1" w:rsidRPr="005F50EF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="00D4086B" w:rsidRPr="005F50EF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>năm 202</w:t>
            </w:r>
            <w:r w:rsidR="00D1746E" w:rsidRPr="005F50EF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>2</w:t>
            </w:r>
          </w:p>
        </w:tc>
      </w:tr>
    </w:tbl>
    <w:p w14:paraId="0B25F634" w14:textId="605DCCD3" w:rsidR="003B6234" w:rsidRPr="005F50EF" w:rsidRDefault="003B6234" w:rsidP="005F50EF">
      <w:pPr>
        <w:tabs>
          <w:tab w:val="left" w:pos="3750"/>
        </w:tabs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5F50EF">
        <w:rPr>
          <w:rFonts w:ascii="Times New Roman" w:hAnsi="Times New Roman"/>
          <w:b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50560" behindDoc="1" locked="0" layoutInCell="1" allowOverlap="1" wp14:anchorId="18132A84" wp14:editId="48EC9C03">
            <wp:simplePos x="0" y="0"/>
            <wp:positionH relativeFrom="column">
              <wp:posOffset>1790065</wp:posOffset>
            </wp:positionH>
            <wp:positionV relativeFrom="paragraph">
              <wp:posOffset>-106680</wp:posOffset>
            </wp:positionV>
            <wp:extent cx="695325" cy="52371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501" cy="529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227050" w14:textId="06A5366F" w:rsidR="00B72021" w:rsidRPr="005F50EF" w:rsidRDefault="004E785D" w:rsidP="005F50EF">
      <w:pPr>
        <w:tabs>
          <w:tab w:val="left" w:pos="3750"/>
        </w:tabs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5F50EF">
        <w:rPr>
          <w:rFonts w:ascii="Times New Roman" w:hAnsi="Times New Roman"/>
          <w:b/>
          <w:color w:val="000000" w:themeColor="text1"/>
          <w:sz w:val="26"/>
          <w:szCs w:val="26"/>
        </w:rPr>
        <w:t>THÔNG BÁO</w:t>
      </w:r>
      <w:r w:rsidR="00B72021" w:rsidRPr="005F50EF">
        <w:rPr>
          <w:rFonts w:ascii="Times New Roman" w:hAnsi="Times New Roman"/>
          <w:b/>
          <w:color w:val="000000" w:themeColor="text1"/>
          <w:sz w:val="26"/>
          <w:szCs w:val="26"/>
        </w:rPr>
        <w:t xml:space="preserve"> TUYỂN DỤNG</w:t>
      </w:r>
    </w:p>
    <w:p w14:paraId="1E90E4AF" w14:textId="77777777" w:rsidR="005F50EF" w:rsidRDefault="00F65366" w:rsidP="005F50EF">
      <w:pPr>
        <w:tabs>
          <w:tab w:val="center" w:pos="1843"/>
          <w:tab w:val="center" w:pos="6804"/>
        </w:tabs>
        <w:spacing w:after="0" w:line="360" w:lineRule="auto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5F50EF">
        <w:rPr>
          <w:rFonts w:ascii="Times New Roman" w:hAnsi="Times New Roman"/>
          <w:bCs/>
          <w:i/>
          <w:iCs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238BC01" wp14:editId="50F2050E">
                <wp:simplePos x="0" y="0"/>
                <wp:positionH relativeFrom="column">
                  <wp:posOffset>4116070</wp:posOffset>
                </wp:positionH>
                <wp:positionV relativeFrom="paragraph">
                  <wp:posOffset>47625</wp:posOffset>
                </wp:positionV>
                <wp:extent cx="7620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D41F25" id="Straight Connector 4" o:spid="_x0000_s1026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1pt,3.75pt" to="384.1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" strokecolor="black [3213]"/>
            </w:pict>
          </mc:Fallback>
        </mc:AlternateContent>
      </w:r>
    </w:p>
    <w:p w14:paraId="5C4AB83C" w14:textId="270C511F" w:rsidR="00B72021" w:rsidRPr="005F50EF" w:rsidRDefault="00A45816" w:rsidP="005F50EF">
      <w:pPr>
        <w:tabs>
          <w:tab w:val="center" w:pos="1843"/>
          <w:tab w:val="center" w:pos="6804"/>
        </w:tabs>
        <w:spacing w:after="0" w:line="360" w:lineRule="auto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5F50EF">
        <w:rPr>
          <w:rFonts w:ascii="Times New Roman" w:hAnsi="Times New Roman"/>
          <w:bCs/>
          <w:color w:val="000000" w:themeColor="text1"/>
          <w:sz w:val="26"/>
          <w:szCs w:val="26"/>
        </w:rPr>
        <w:tab/>
      </w:r>
      <w:r w:rsidR="00E507B9" w:rsidRPr="005F50EF">
        <w:rPr>
          <w:rFonts w:ascii="Times New Roman" w:hAnsi="Times New Roman"/>
          <w:bCs/>
          <w:color w:val="000000" w:themeColor="text1"/>
          <w:sz w:val="26"/>
          <w:szCs w:val="26"/>
        </w:rPr>
        <w:tab/>
      </w:r>
      <w:r w:rsidR="00B613D2" w:rsidRPr="005F50EF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Hiện nay, </w:t>
      </w:r>
      <w:r w:rsidR="004E785D" w:rsidRPr="005F50EF">
        <w:rPr>
          <w:rFonts w:ascii="Times New Roman" w:hAnsi="Times New Roman"/>
          <w:bCs/>
          <w:color w:val="000000" w:themeColor="text1"/>
          <w:sz w:val="26"/>
          <w:szCs w:val="26"/>
        </w:rPr>
        <w:t>Bệnh viện Đa khoa Quốc tế S.I.S Cần Thơ</w:t>
      </w:r>
      <w:r w:rsidR="00B613D2" w:rsidRPr="005F50EF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có nhu cầu cần tuyển dụng nhân sự với nội dung như sau:</w:t>
      </w:r>
    </w:p>
    <w:p w14:paraId="61F58286" w14:textId="1E277927" w:rsidR="000517AA" w:rsidRPr="005F50EF" w:rsidRDefault="000517AA" w:rsidP="005F50EF">
      <w:pPr>
        <w:pStyle w:val="ListParagraph"/>
        <w:numPr>
          <w:ilvl w:val="0"/>
          <w:numId w:val="14"/>
        </w:numPr>
        <w:tabs>
          <w:tab w:val="center" w:pos="567"/>
          <w:tab w:val="center" w:pos="6804"/>
        </w:tabs>
        <w:spacing w:after="0" w:line="360" w:lineRule="auto"/>
        <w:ind w:left="-270" w:hanging="270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5F50EF">
        <w:rPr>
          <w:rFonts w:ascii="Times New Roman" w:hAnsi="Times New Roman"/>
          <w:b/>
          <w:color w:val="000000" w:themeColor="text1"/>
          <w:sz w:val="26"/>
          <w:szCs w:val="26"/>
        </w:rPr>
        <w:t>THÔNG TIN TUYỂN DỤNG</w:t>
      </w:r>
    </w:p>
    <w:tbl>
      <w:tblPr>
        <w:tblStyle w:val="TableGrid"/>
        <w:tblW w:w="1548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720"/>
        <w:gridCol w:w="1260"/>
        <w:gridCol w:w="900"/>
        <w:gridCol w:w="4140"/>
        <w:gridCol w:w="5400"/>
        <w:gridCol w:w="3060"/>
      </w:tblGrid>
      <w:tr w:rsidR="005F50EF" w:rsidRPr="005F50EF" w14:paraId="3312EA8B" w14:textId="77777777" w:rsidTr="003B4231">
        <w:trPr>
          <w:tblHeader/>
        </w:trPr>
        <w:tc>
          <w:tcPr>
            <w:tcW w:w="720" w:type="dxa"/>
            <w:vAlign w:val="center"/>
          </w:tcPr>
          <w:p w14:paraId="521C006C" w14:textId="1F4C21C5" w:rsidR="0081164E" w:rsidRPr="005F50EF" w:rsidRDefault="0081164E" w:rsidP="005F50EF">
            <w:pPr>
              <w:tabs>
                <w:tab w:val="center" w:pos="567"/>
                <w:tab w:val="center" w:pos="6804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F50E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STT</w:t>
            </w:r>
          </w:p>
        </w:tc>
        <w:tc>
          <w:tcPr>
            <w:tcW w:w="1260" w:type="dxa"/>
            <w:vAlign w:val="center"/>
          </w:tcPr>
          <w:p w14:paraId="17490B2D" w14:textId="145C97D0" w:rsidR="0081164E" w:rsidRPr="005F50EF" w:rsidRDefault="0081164E" w:rsidP="005F50EF">
            <w:pPr>
              <w:tabs>
                <w:tab w:val="center" w:pos="567"/>
                <w:tab w:val="center" w:pos="6804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F50E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VỊ TRÍ TUYỂN DỤNG</w:t>
            </w:r>
          </w:p>
        </w:tc>
        <w:tc>
          <w:tcPr>
            <w:tcW w:w="900" w:type="dxa"/>
            <w:vAlign w:val="center"/>
          </w:tcPr>
          <w:p w14:paraId="683E6BF3" w14:textId="598AF2C0" w:rsidR="0081164E" w:rsidRPr="005F50EF" w:rsidRDefault="0081164E" w:rsidP="005F50EF">
            <w:pPr>
              <w:tabs>
                <w:tab w:val="center" w:pos="567"/>
                <w:tab w:val="center" w:pos="6804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F50E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SỐ LƯỢNG</w:t>
            </w:r>
          </w:p>
        </w:tc>
        <w:tc>
          <w:tcPr>
            <w:tcW w:w="4140" w:type="dxa"/>
            <w:vAlign w:val="center"/>
          </w:tcPr>
          <w:p w14:paraId="3DC048BB" w14:textId="0262742D" w:rsidR="0081164E" w:rsidRPr="005F50EF" w:rsidRDefault="0081164E" w:rsidP="005F50EF">
            <w:pPr>
              <w:tabs>
                <w:tab w:val="center" w:pos="567"/>
                <w:tab w:val="center" w:pos="6804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F50E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MÔ TẢ CÔNG VIỆC</w:t>
            </w:r>
          </w:p>
        </w:tc>
        <w:tc>
          <w:tcPr>
            <w:tcW w:w="5400" w:type="dxa"/>
            <w:vAlign w:val="center"/>
          </w:tcPr>
          <w:p w14:paraId="701C5A91" w14:textId="5F7AD1AC" w:rsidR="0081164E" w:rsidRPr="005F50EF" w:rsidRDefault="0081164E" w:rsidP="005F50EF">
            <w:pPr>
              <w:tabs>
                <w:tab w:val="center" w:pos="567"/>
                <w:tab w:val="center" w:pos="6804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F50E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YÊU CẦU</w:t>
            </w:r>
          </w:p>
        </w:tc>
        <w:tc>
          <w:tcPr>
            <w:tcW w:w="3060" w:type="dxa"/>
            <w:vAlign w:val="center"/>
          </w:tcPr>
          <w:p w14:paraId="14B306A7" w14:textId="43589236" w:rsidR="0081164E" w:rsidRPr="005F50EF" w:rsidRDefault="0081164E" w:rsidP="005F50EF">
            <w:pPr>
              <w:tabs>
                <w:tab w:val="center" w:pos="567"/>
                <w:tab w:val="center" w:pos="6804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F50E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CHẾ </w:t>
            </w:r>
            <w:r w:rsidR="00DF69BB" w:rsidRPr="005F50E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Đ</w:t>
            </w:r>
            <w:r w:rsidRPr="005F50E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Ộ VÀ QUYỀN LỢI</w:t>
            </w:r>
          </w:p>
        </w:tc>
      </w:tr>
      <w:tr w:rsidR="005F50EF" w:rsidRPr="005F50EF" w14:paraId="13508B28" w14:textId="77777777" w:rsidTr="003B4231">
        <w:tc>
          <w:tcPr>
            <w:tcW w:w="720" w:type="dxa"/>
          </w:tcPr>
          <w:p w14:paraId="104CA57F" w14:textId="2317F51B" w:rsidR="0000770E" w:rsidRPr="005F50EF" w:rsidRDefault="0000770E" w:rsidP="005F50EF">
            <w:pPr>
              <w:tabs>
                <w:tab w:val="center" w:pos="567"/>
                <w:tab w:val="center" w:pos="6804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F50E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6775B4C7" w14:textId="71951F5A" w:rsidR="0000770E" w:rsidRPr="005F50EF" w:rsidRDefault="0000770E" w:rsidP="005F50EF">
            <w:pPr>
              <w:tabs>
                <w:tab w:val="center" w:pos="567"/>
                <w:tab w:val="center" w:pos="6804"/>
              </w:tabs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F50E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Kỹ thuật viên Vật lý trị liệu</w:t>
            </w:r>
          </w:p>
        </w:tc>
        <w:tc>
          <w:tcPr>
            <w:tcW w:w="900" w:type="dxa"/>
          </w:tcPr>
          <w:p w14:paraId="29A5269D" w14:textId="2C619735" w:rsidR="0000770E" w:rsidRPr="005F50EF" w:rsidRDefault="0000770E" w:rsidP="005F50EF">
            <w:pPr>
              <w:tabs>
                <w:tab w:val="center" w:pos="567"/>
                <w:tab w:val="center" w:pos="6804"/>
              </w:tabs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F50E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4140" w:type="dxa"/>
            <w:shd w:val="clear" w:color="auto" w:fill="auto"/>
          </w:tcPr>
          <w:p w14:paraId="060614A4" w14:textId="2BF0DEC1" w:rsidR="009A1C58" w:rsidRPr="005F50EF" w:rsidRDefault="009A1C58" w:rsidP="005F50EF">
            <w:pPr>
              <w:shd w:val="clear" w:color="auto" w:fill="FFFFFF"/>
              <w:autoSpaceDN w:val="0"/>
              <w:spacing w:after="0"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50E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- </w:t>
            </w:r>
            <w:r w:rsidR="00F16F6E" w:rsidRPr="005F50E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Thực hiện kỹ thuật điều trị vật lý trị liệu &amp; PHCN</w:t>
            </w:r>
            <w:r w:rsidR="00F16F6E" w:rsidRPr="005F50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1273C2" w:rsidRPr="005F50E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cho người bệnh ngoại trú, nội trú.</w:t>
            </w:r>
            <w:r w:rsidR="00AD562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Bao gồm tập luyện và sử dụng máy móc</w:t>
            </w:r>
            <w:r w:rsidR="00331DC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hiện đại.</w:t>
            </w:r>
          </w:p>
          <w:p w14:paraId="5B0CB30C" w14:textId="6A35D5A8" w:rsidR="009A1C58" w:rsidRPr="005F50EF" w:rsidRDefault="00B96489" w:rsidP="005F50EF">
            <w:pPr>
              <w:shd w:val="clear" w:color="auto" w:fill="FFFFFF"/>
              <w:autoSpaceDN w:val="0"/>
              <w:spacing w:after="0"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F50E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- </w:t>
            </w:r>
            <w:r w:rsidR="009A1C58" w:rsidRPr="005F50E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Tư vấn cho người bệnh</w:t>
            </w:r>
            <w:r w:rsidRPr="005F50E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và </w:t>
            </w:r>
            <w:r w:rsidR="009A1C58" w:rsidRPr="005F50E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người nhà</w:t>
            </w:r>
            <w:r w:rsidRPr="005F50E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bệnh nhân </w:t>
            </w:r>
            <w:r w:rsidR="009A1C58" w:rsidRPr="005F50E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về mục đích Phục hồi chức năng để họ cùng tham gia khi ở ngoài cộng đồng.</w:t>
            </w:r>
          </w:p>
          <w:p w14:paraId="0FEE47FB" w14:textId="37664A1C" w:rsidR="009A1C58" w:rsidRPr="005F50EF" w:rsidRDefault="009A1C58" w:rsidP="005F50EF">
            <w:pPr>
              <w:shd w:val="clear" w:color="auto" w:fill="FFFFFF"/>
              <w:autoSpaceDN w:val="0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F50E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331DC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Đảm bảo</w:t>
            </w:r>
            <w:r w:rsidRPr="005F50E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thực hiện các kỹ thuật Phục hồi chức năng theo đúng quy trình kỹ </w:t>
            </w:r>
            <w:r w:rsidRPr="005F50E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thuật đã được phê duyệt của Ban Giám đốc bệnh viện.</w:t>
            </w:r>
          </w:p>
          <w:p w14:paraId="7E6B57A5" w14:textId="42D9CA31" w:rsidR="0000770E" w:rsidRPr="005F50EF" w:rsidRDefault="00B96489" w:rsidP="005F50EF">
            <w:pPr>
              <w:shd w:val="clear" w:color="auto" w:fill="FFFFFF"/>
              <w:autoSpaceDN w:val="0"/>
              <w:spacing w:after="0"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F50E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- Nắm rõ các nguyên lý, quy tắc, quy trình vận hành, bảo quản, bảo dưỡng và sử dụng thành thạo các trɑng thiết bị Vật lý trị liệu &amp; phục hồi chức năng.</w:t>
            </w:r>
          </w:p>
          <w:p w14:paraId="3FC7133A" w14:textId="14AE2556" w:rsidR="001273C2" w:rsidRPr="005F50EF" w:rsidRDefault="00F16F6E" w:rsidP="005F50EF">
            <w:pPr>
              <w:shd w:val="clear" w:color="auto" w:fill="FFFFFF"/>
              <w:autoSpaceDN w:val="0"/>
              <w:spacing w:after="0"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F50E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 Các công việc khác khi được phân công của Trưởng khoa và KTV trưởng</w:t>
            </w:r>
          </w:p>
        </w:tc>
        <w:tc>
          <w:tcPr>
            <w:tcW w:w="5400" w:type="dxa"/>
          </w:tcPr>
          <w:p w14:paraId="00451BA9" w14:textId="2BEE7E10" w:rsidR="00961D50" w:rsidRPr="005F50EF" w:rsidRDefault="00961D50" w:rsidP="005F50EF">
            <w:pPr>
              <w:tabs>
                <w:tab w:val="center" w:pos="567"/>
                <w:tab w:val="center" w:pos="6804"/>
              </w:tabs>
              <w:spacing w:after="0"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F50E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- </w:t>
            </w:r>
            <w:r w:rsidR="001273C2" w:rsidRPr="005F50E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Trình độ chuyên môn: </w:t>
            </w:r>
            <w:r w:rsidR="005F50E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T</w:t>
            </w:r>
            <w:r w:rsidR="001273C2" w:rsidRPr="005F50E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ốt nghiệp Bác sĩ/Kỹ thuật viên chuyên ngành Vật lý trị liệu – PHCN.</w:t>
            </w:r>
          </w:p>
          <w:p w14:paraId="746473DA" w14:textId="77777777" w:rsidR="00961D50" w:rsidRPr="005F50EF" w:rsidRDefault="00961D50" w:rsidP="005F50EF">
            <w:pPr>
              <w:tabs>
                <w:tab w:val="center" w:pos="567"/>
                <w:tab w:val="center" w:pos="6804"/>
              </w:tabs>
              <w:spacing w:after="0"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F50E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- </w:t>
            </w:r>
            <w:r w:rsidR="001273C2" w:rsidRPr="005F50E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Có ít nhất 02 năm kinh nghiệm làm việc tại vị trí tương đương.</w:t>
            </w:r>
          </w:p>
          <w:p w14:paraId="202E4AC3" w14:textId="1E20E0A2" w:rsidR="00961D50" w:rsidRPr="005F50EF" w:rsidRDefault="00961D50" w:rsidP="005F50EF">
            <w:pPr>
              <w:tabs>
                <w:tab w:val="center" w:pos="567"/>
                <w:tab w:val="center" w:pos="6804"/>
              </w:tabs>
              <w:spacing w:after="0"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F50E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- </w:t>
            </w:r>
            <w:r w:rsidR="001273C2" w:rsidRPr="005F50E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Có chứng chỉ hành nghề phạm vi </w:t>
            </w:r>
            <w:r w:rsidR="004E1453" w:rsidRPr="005F50E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c</w:t>
            </w:r>
            <w:r w:rsidR="001273C2" w:rsidRPr="005F50E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huyên môn.</w:t>
            </w:r>
          </w:p>
          <w:p w14:paraId="56D4C09E" w14:textId="77777777" w:rsidR="00961D50" w:rsidRPr="005F50EF" w:rsidRDefault="00961D50" w:rsidP="005F50EF">
            <w:pPr>
              <w:tabs>
                <w:tab w:val="center" w:pos="567"/>
                <w:tab w:val="center" w:pos="6804"/>
              </w:tabs>
              <w:spacing w:after="0"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F50E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- </w:t>
            </w:r>
            <w:r w:rsidR="001273C2" w:rsidRPr="005F50E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Có thái độ, tác phong tốt, cẩn thận, trung thực, vui vẻ, hòa đồng, sức khỏe tốt, có tinh thần trách nhiệm và chịu được áp lực cao trong công việc.</w:t>
            </w:r>
          </w:p>
          <w:p w14:paraId="73D457BE" w14:textId="65743B32" w:rsidR="001273C2" w:rsidRPr="005F50EF" w:rsidRDefault="00961D50" w:rsidP="005F50EF">
            <w:pPr>
              <w:tabs>
                <w:tab w:val="center" w:pos="567"/>
                <w:tab w:val="center" w:pos="6804"/>
              </w:tabs>
              <w:spacing w:after="0"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F50E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- </w:t>
            </w:r>
            <w:r w:rsidR="001273C2" w:rsidRPr="005F50E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Có khả năng đọc hiểu tiếng Anh chuyên ngành, sử dụng tốt tin học văn phòng</w:t>
            </w:r>
          </w:p>
          <w:p w14:paraId="08B53610" w14:textId="77777777" w:rsidR="001273C2" w:rsidRPr="005F50EF" w:rsidRDefault="00B96489" w:rsidP="005F50EF">
            <w:pPr>
              <w:tabs>
                <w:tab w:val="center" w:pos="567"/>
                <w:tab w:val="center" w:pos="6804"/>
              </w:tabs>
              <w:spacing w:after="0"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F50E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  <w:p w14:paraId="14E59546" w14:textId="77777777" w:rsidR="001273C2" w:rsidRPr="005F50EF" w:rsidRDefault="001273C2" w:rsidP="005F50EF">
            <w:pPr>
              <w:tabs>
                <w:tab w:val="center" w:pos="567"/>
                <w:tab w:val="center" w:pos="6804"/>
              </w:tabs>
              <w:spacing w:after="0"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7A0CB443" w14:textId="77777777" w:rsidR="001273C2" w:rsidRPr="005F50EF" w:rsidRDefault="001273C2" w:rsidP="005F50EF">
            <w:pPr>
              <w:tabs>
                <w:tab w:val="center" w:pos="567"/>
                <w:tab w:val="center" w:pos="6804"/>
              </w:tabs>
              <w:spacing w:after="0"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600D2E7A" w14:textId="77777777" w:rsidR="001273C2" w:rsidRPr="005F50EF" w:rsidRDefault="001273C2" w:rsidP="005F50EF">
            <w:pPr>
              <w:tabs>
                <w:tab w:val="center" w:pos="567"/>
                <w:tab w:val="center" w:pos="6804"/>
              </w:tabs>
              <w:spacing w:after="0"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10AB55CC" w14:textId="77777777" w:rsidR="001273C2" w:rsidRPr="005F50EF" w:rsidRDefault="001273C2" w:rsidP="005F50EF">
            <w:pPr>
              <w:tabs>
                <w:tab w:val="center" w:pos="567"/>
                <w:tab w:val="center" w:pos="6804"/>
              </w:tabs>
              <w:spacing w:after="0"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533968C4" w14:textId="01CB01E4" w:rsidR="00535B54" w:rsidRPr="005F50EF" w:rsidRDefault="00535B54" w:rsidP="005F50EF">
            <w:pPr>
              <w:tabs>
                <w:tab w:val="center" w:pos="567"/>
                <w:tab w:val="center" w:pos="6804"/>
              </w:tabs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60" w:type="dxa"/>
          </w:tcPr>
          <w:p w14:paraId="0063E57F" w14:textId="77777777" w:rsidR="0000770E" w:rsidRPr="005F50EF" w:rsidRDefault="0000770E" w:rsidP="005F50EF">
            <w:pPr>
              <w:tabs>
                <w:tab w:val="center" w:pos="1843"/>
                <w:tab w:val="center" w:pos="6804"/>
              </w:tabs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F50E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- Mức lương: Thỏa thuận theo năng lực.</w:t>
            </w:r>
          </w:p>
          <w:p w14:paraId="1367DD8E" w14:textId="77777777" w:rsidR="0000770E" w:rsidRPr="005F50EF" w:rsidRDefault="0000770E" w:rsidP="005F50EF">
            <w:pPr>
              <w:tabs>
                <w:tab w:val="center" w:pos="1843"/>
                <w:tab w:val="center" w:pos="6804"/>
              </w:tabs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F50E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- Được đào tạo, xác nhận cấp chứng chỉ hành nghề theo quy định (đối với các ngành nghề có điều kiện).</w:t>
            </w:r>
          </w:p>
          <w:p w14:paraId="50F7277D" w14:textId="77777777" w:rsidR="0000770E" w:rsidRPr="005F50EF" w:rsidRDefault="0000770E" w:rsidP="005F50EF">
            <w:pPr>
              <w:tabs>
                <w:tab w:val="center" w:pos="1843"/>
                <w:tab w:val="center" w:pos="6804"/>
              </w:tabs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F50E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- Môi trường làm việc chuyên nghiệp, tiếp cận các dịch vụ kĩ thuật cao cùng với các trang thiết bị hiện đại.</w:t>
            </w:r>
          </w:p>
          <w:p w14:paraId="34B2B91D" w14:textId="77777777" w:rsidR="0000770E" w:rsidRPr="005F50EF" w:rsidRDefault="0000770E" w:rsidP="005F50EF">
            <w:pPr>
              <w:tabs>
                <w:tab w:val="center" w:pos="1843"/>
                <w:tab w:val="center" w:pos="6804"/>
              </w:tabs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F50E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- Tham gia đầy đủ các chế độ BHXH, BHYT, BHTN… phụ cấp ăn ở, đi lại.</w:t>
            </w:r>
          </w:p>
          <w:p w14:paraId="47745D42" w14:textId="77777777" w:rsidR="0000770E" w:rsidRPr="005F50EF" w:rsidRDefault="0000770E" w:rsidP="005F50EF">
            <w:pPr>
              <w:tabs>
                <w:tab w:val="center" w:pos="1843"/>
                <w:tab w:val="center" w:pos="6804"/>
              </w:tabs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F50E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- Quyền lợi chăm sóc sức khỏe cho bản thân và gia đình.</w:t>
            </w:r>
          </w:p>
          <w:p w14:paraId="5C751918" w14:textId="562A9101" w:rsidR="0000770E" w:rsidRPr="005F50EF" w:rsidRDefault="0000770E" w:rsidP="005F50EF">
            <w:pPr>
              <w:tabs>
                <w:tab w:val="center" w:pos="567"/>
                <w:tab w:val="center" w:pos="6804"/>
              </w:tabs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F50E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- Thưởng, các chế độ đãi ngộ khác theo chính sách của Bệnh viện.</w:t>
            </w:r>
          </w:p>
        </w:tc>
      </w:tr>
      <w:tr w:rsidR="005F50EF" w:rsidRPr="005F50EF" w14:paraId="3B9B85F3" w14:textId="77777777" w:rsidTr="003B4231">
        <w:tc>
          <w:tcPr>
            <w:tcW w:w="720" w:type="dxa"/>
          </w:tcPr>
          <w:p w14:paraId="7D920352" w14:textId="755CE082" w:rsidR="008C1367" w:rsidRPr="005F50EF" w:rsidRDefault="008C1367" w:rsidP="005F50EF">
            <w:pPr>
              <w:tabs>
                <w:tab w:val="center" w:pos="567"/>
                <w:tab w:val="center" w:pos="6804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F50E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1260" w:type="dxa"/>
          </w:tcPr>
          <w:p w14:paraId="65965287" w14:textId="6E5E2596" w:rsidR="008C1367" w:rsidRPr="005F50EF" w:rsidRDefault="008C1367" w:rsidP="005F50EF">
            <w:pPr>
              <w:tabs>
                <w:tab w:val="center" w:pos="567"/>
                <w:tab w:val="center" w:pos="6804"/>
              </w:tabs>
              <w:spacing w:after="0"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F50E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Bác sĩ Chẩn Đoán Hình Ảnh</w:t>
            </w:r>
          </w:p>
        </w:tc>
        <w:tc>
          <w:tcPr>
            <w:tcW w:w="900" w:type="dxa"/>
          </w:tcPr>
          <w:p w14:paraId="52E8FB0E" w14:textId="15CF96C9" w:rsidR="008C1367" w:rsidRPr="005F50EF" w:rsidRDefault="008C1367" w:rsidP="005F50EF">
            <w:pPr>
              <w:tabs>
                <w:tab w:val="center" w:pos="567"/>
                <w:tab w:val="center" w:pos="6804"/>
              </w:tabs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F50E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4140" w:type="dxa"/>
          </w:tcPr>
          <w:p w14:paraId="4C17B88B" w14:textId="518D27D8" w:rsidR="009A1C58" w:rsidRPr="005F50EF" w:rsidRDefault="009A1C58" w:rsidP="005F50EF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F50E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2A2FA7" w:rsidRPr="005F50E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Thực hiện</w:t>
            </w:r>
            <w:r w:rsidR="00C57C5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 nhận định và  kết l</w:t>
            </w:r>
            <w:r w:rsidR="00E95BE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uận</w:t>
            </w:r>
            <w:r w:rsidR="00C57C5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chuẩn đoán</w:t>
            </w:r>
            <w:r w:rsidR="002A2FA7" w:rsidRPr="005F50E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các kỹ thuật siêu âm, X Quang, CT, MRI…</w:t>
            </w:r>
          </w:p>
          <w:p w14:paraId="5E5F5797" w14:textId="77777777" w:rsidR="009A1C58" w:rsidRPr="005F50EF" w:rsidRDefault="009A1C58" w:rsidP="005F50EF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F50E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2A2FA7" w:rsidRPr="005F50E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Sử dụng và quản lý trang thiết bị, máy móc đúng quy trình, quản lý vật tư tiêu hao sử dụng hợp lý, đúng định mức.</w:t>
            </w:r>
          </w:p>
          <w:p w14:paraId="43CEB49B" w14:textId="77777777" w:rsidR="009A1C58" w:rsidRPr="005F50EF" w:rsidRDefault="009A1C58" w:rsidP="005F50EF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F50E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2A2FA7" w:rsidRPr="005F50E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Phối hợp với Khoa/Phòng thực hiện tốt các quy trình chẩn đoán, định mức thời gian, hạn chế xảy ra sai sót.</w:t>
            </w:r>
          </w:p>
          <w:p w14:paraId="6AC0FDFA" w14:textId="77777777" w:rsidR="009A1C58" w:rsidRPr="005F50EF" w:rsidRDefault="009A1C58" w:rsidP="005F50EF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50E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2A2FA7" w:rsidRPr="005F50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Hỗ trợ bác sĩ lâm sàng thực hiện thủ thuật can thiệp.</w:t>
            </w:r>
            <w:r w:rsidRPr="005F50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B4F6ADF" w14:textId="77777777" w:rsidR="009A1C58" w:rsidRPr="005F50EF" w:rsidRDefault="009A1C58" w:rsidP="005F50EF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F50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- </w:t>
            </w:r>
            <w:r w:rsidR="002A2FA7" w:rsidRPr="005F50E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Thực hiện ghi chép và quản lý hồ sơ bệnh án đầy đủ theo quy định và yêu cầu chuyên môn.</w:t>
            </w:r>
          </w:p>
          <w:p w14:paraId="4EF42525" w14:textId="6EDC0B74" w:rsidR="002A2FA7" w:rsidRPr="005F50EF" w:rsidRDefault="009A1C58" w:rsidP="005F50EF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F50E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5F50E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Các công việc khác khi được phân công của trưởng khoa.</w:t>
            </w:r>
          </w:p>
        </w:tc>
        <w:tc>
          <w:tcPr>
            <w:tcW w:w="5400" w:type="dxa"/>
          </w:tcPr>
          <w:p w14:paraId="169C336A" w14:textId="77777777" w:rsidR="00EE54FE" w:rsidRPr="005F50EF" w:rsidRDefault="00EE54FE" w:rsidP="005F50EF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F50E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- </w:t>
            </w:r>
            <w:r w:rsidR="002A2FA7" w:rsidRPr="005F50E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Có chứng chỉ hành nghề ,văn bằng và các chứng chỉ chuyên khoa đào tạo phù hợp với vị trí việc làm.</w:t>
            </w:r>
          </w:p>
          <w:p w14:paraId="375D00DC" w14:textId="1EE2B599" w:rsidR="00EE54FE" w:rsidRPr="005F50EF" w:rsidRDefault="00EE54FE" w:rsidP="005F50EF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F50E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2A2FA7" w:rsidRPr="005F50E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Ưu tiên ứng viên có nhiều kinh nghiệm làm việc tại các bệnh viện hoặc vị trí tương đương.</w:t>
            </w:r>
            <w:r w:rsidR="000D0D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Ưu tiên bác sĩ có định hướng can thiệp nội mạch</w:t>
            </w:r>
            <w:r w:rsidR="00867E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073202AB" w14:textId="53758DE6" w:rsidR="00EE54FE" w:rsidRPr="005F50EF" w:rsidRDefault="00EE54FE" w:rsidP="005F50EF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F50E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2A2FA7" w:rsidRPr="005F50E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Sức khỏe tốt, trung thực, </w:t>
            </w:r>
            <w:r w:rsidR="00867E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chính xác </w:t>
            </w:r>
            <w:r w:rsidR="002A2FA7" w:rsidRPr="005F50E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nhanh nhẹn.</w:t>
            </w:r>
          </w:p>
          <w:p w14:paraId="66AC4173" w14:textId="606EC7DD" w:rsidR="002A2FA7" w:rsidRDefault="00EE54FE" w:rsidP="005F50EF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F50E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2A2FA7" w:rsidRPr="005F50E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Tuân thủ quy định làm việc, sự phân công công việc của khoa phòng.</w:t>
            </w:r>
          </w:p>
          <w:p w14:paraId="14F64EAB" w14:textId="361A44E0" w:rsidR="00E60CBA" w:rsidRPr="005F50EF" w:rsidRDefault="00E60CBA" w:rsidP="005F50EF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- </w:t>
            </w:r>
            <w:r w:rsidR="00E95BE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Ưu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tiên giao tiếp tốt ngoại ngữ, thành thạo vi tính</w:t>
            </w:r>
          </w:p>
          <w:p w14:paraId="0741ED36" w14:textId="595D1E54" w:rsidR="00012487" w:rsidRPr="005F50EF" w:rsidRDefault="00012487" w:rsidP="005F50EF">
            <w:pPr>
              <w:tabs>
                <w:tab w:val="center" w:pos="567"/>
                <w:tab w:val="center" w:pos="6804"/>
              </w:tabs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60" w:type="dxa"/>
            <w:vMerge w:val="restart"/>
          </w:tcPr>
          <w:p w14:paraId="7AEC5A80" w14:textId="77777777" w:rsidR="008C1367" w:rsidRPr="005F50EF" w:rsidRDefault="008C1367" w:rsidP="005F50EF">
            <w:pPr>
              <w:tabs>
                <w:tab w:val="center" w:pos="1843"/>
                <w:tab w:val="center" w:pos="6804"/>
              </w:tabs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F50E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- Mức lương: Thỏa thuận theo năng lực.</w:t>
            </w:r>
          </w:p>
          <w:p w14:paraId="5858ED84" w14:textId="77777777" w:rsidR="008C1367" w:rsidRPr="005F50EF" w:rsidRDefault="008C1367" w:rsidP="005F50EF">
            <w:pPr>
              <w:tabs>
                <w:tab w:val="center" w:pos="1843"/>
                <w:tab w:val="center" w:pos="6804"/>
              </w:tabs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F50E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- Được đào tạo, xác nhận cấp chứng chỉ hành nghề theo quy định (đối với các ngành nghề có điều kiện).</w:t>
            </w:r>
          </w:p>
          <w:p w14:paraId="669CB518" w14:textId="77777777" w:rsidR="008C1367" w:rsidRPr="005F50EF" w:rsidRDefault="008C1367" w:rsidP="005F50EF">
            <w:pPr>
              <w:tabs>
                <w:tab w:val="center" w:pos="1843"/>
                <w:tab w:val="center" w:pos="6804"/>
              </w:tabs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F50E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- Lãnh đạo tạo điều kiện phát triển, được gửi đi học chuyên khoa có liên quan tại các bệnh viện lớn trong nước và đào tạo tại nước ngoài.</w:t>
            </w:r>
          </w:p>
          <w:p w14:paraId="24DC5940" w14:textId="77777777" w:rsidR="008C1367" w:rsidRPr="005F50EF" w:rsidRDefault="008C1367" w:rsidP="005F50EF">
            <w:pPr>
              <w:tabs>
                <w:tab w:val="center" w:pos="1843"/>
                <w:tab w:val="center" w:pos="6804"/>
              </w:tabs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F50E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- Môi trường làm việc chuyên nghiệp, tiếp cận các dịch vụ kĩ thuật cao cùng với các trang thiết bị hiện đại.</w:t>
            </w:r>
          </w:p>
          <w:p w14:paraId="3458A592" w14:textId="77777777" w:rsidR="008C1367" w:rsidRPr="005F50EF" w:rsidRDefault="008C1367" w:rsidP="005F50EF">
            <w:pPr>
              <w:tabs>
                <w:tab w:val="center" w:pos="1843"/>
                <w:tab w:val="center" w:pos="6804"/>
              </w:tabs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F50E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- Tham gia đầy đủ các chế độ BHXH, BHYT, BHTN… phụ cấp ăn ở, đi lại.</w:t>
            </w:r>
          </w:p>
          <w:p w14:paraId="47D4AA28" w14:textId="77777777" w:rsidR="008C1367" w:rsidRPr="005F50EF" w:rsidRDefault="008C1367" w:rsidP="005F50EF">
            <w:pPr>
              <w:tabs>
                <w:tab w:val="center" w:pos="1843"/>
                <w:tab w:val="center" w:pos="6804"/>
              </w:tabs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F50E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- Quyền lợi chăm sóc sức khỏe cho bản thân và gia đình.</w:t>
            </w:r>
          </w:p>
          <w:p w14:paraId="0735F242" w14:textId="78401A0C" w:rsidR="008C1367" w:rsidRPr="005F50EF" w:rsidRDefault="008C1367" w:rsidP="005F50EF">
            <w:pPr>
              <w:tabs>
                <w:tab w:val="center" w:pos="567"/>
                <w:tab w:val="center" w:pos="6804"/>
              </w:tabs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F50E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- Thưởng, các chế độ đãi ngộ khác theo chính sách của Bệnh viện.</w:t>
            </w:r>
          </w:p>
        </w:tc>
      </w:tr>
      <w:tr w:rsidR="005F50EF" w:rsidRPr="005F50EF" w14:paraId="0DBF8460" w14:textId="77777777" w:rsidTr="003B4231">
        <w:tc>
          <w:tcPr>
            <w:tcW w:w="720" w:type="dxa"/>
          </w:tcPr>
          <w:p w14:paraId="34A50A75" w14:textId="77777777" w:rsidR="00B653D1" w:rsidRPr="005F50EF" w:rsidRDefault="00B653D1" w:rsidP="005F50EF">
            <w:pPr>
              <w:tabs>
                <w:tab w:val="center" w:pos="567"/>
                <w:tab w:val="center" w:pos="6804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14:paraId="04C21412" w14:textId="5010EEC6" w:rsidR="008C1367" w:rsidRPr="005F50EF" w:rsidRDefault="00B653D1" w:rsidP="005F50EF">
            <w:pPr>
              <w:tabs>
                <w:tab w:val="center" w:pos="567"/>
                <w:tab w:val="center" w:pos="6804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F50E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14:paraId="2488B8B4" w14:textId="691BC6DA" w:rsidR="008C1367" w:rsidRPr="005F50EF" w:rsidRDefault="008C1367" w:rsidP="005F50EF">
            <w:pPr>
              <w:tabs>
                <w:tab w:val="center" w:pos="567"/>
                <w:tab w:val="center" w:pos="6804"/>
              </w:tabs>
              <w:spacing w:after="0"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F50E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Bác sĩ nội thần kinh</w:t>
            </w:r>
          </w:p>
        </w:tc>
        <w:tc>
          <w:tcPr>
            <w:tcW w:w="900" w:type="dxa"/>
          </w:tcPr>
          <w:p w14:paraId="2C2293C7" w14:textId="03CCB2D6" w:rsidR="008C1367" w:rsidRPr="005F50EF" w:rsidRDefault="008C1367" w:rsidP="005F50EF">
            <w:pPr>
              <w:tabs>
                <w:tab w:val="center" w:pos="567"/>
                <w:tab w:val="center" w:pos="6804"/>
              </w:tabs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F50E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4140" w:type="dxa"/>
          </w:tcPr>
          <w:p w14:paraId="38B23A23" w14:textId="30E50616" w:rsidR="008C1367" w:rsidRPr="005F50EF" w:rsidRDefault="008C1367" w:rsidP="005F50EF">
            <w:pPr>
              <w:tabs>
                <w:tab w:val="center" w:pos="567"/>
                <w:tab w:val="center" w:pos="6804"/>
              </w:tabs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F50E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  <w:r w:rsidR="004E1453" w:rsidRPr="005F50E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Tiếp nhận khám chữa bệnh nội trú, ngoại trú các bệnh lý</w:t>
            </w:r>
            <w:r w:rsidRPr="005F50E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về Nội Thần kinh</w:t>
            </w:r>
            <w:r w:rsidR="00867EE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 đột quỵ</w:t>
            </w:r>
            <w:r w:rsidR="00402D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 trực gác</w:t>
            </w:r>
            <w:r w:rsidRPr="005F50E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theo đúng chuyên môn được phân công.</w:t>
            </w:r>
          </w:p>
          <w:p w14:paraId="7C713900" w14:textId="674A4C0F" w:rsidR="008C1367" w:rsidRPr="005F50EF" w:rsidRDefault="008C1367" w:rsidP="005F50EF">
            <w:pPr>
              <w:tabs>
                <w:tab w:val="center" w:pos="567"/>
                <w:tab w:val="center" w:pos="6804"/>
              </w:tabs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F50E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 Thực hiện công tác hành chánh trong khoa đảm bảo chất lượng hồ sơ bệnh án theo quy định.</w:t>
            </w:r>
          </w:p>
          <w:p w14:paraId="1CBAF68A" w14:textId="77777777" w:rsidR="008C1367" w:rsidRPr="005F50EF" w:rsidRDefault="008C1367" w:rsidP="005F50EF">
            <w:pPr>
              <w:tabs>
                <w:tab w:val="center" w:pos="567"/>
                <w:tab w:val="center" w:pos="6804"/>
              </w:tabs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F50E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 Tham gia hội chẩn (nếu có).</w:t>
            </w:r>
          </w:p>
          <w:p w14:paraId="458C1096" w14:textId="50C3B1F2" w:rsidR="008C1367" w:rsidRPr="005F50EF" w:rsidRDefault="008C1367" w:rsidP="005F50EF">
            <w:pPr>
              <w:tabs>
                <w:tab w:val="center" w:pos="567"/>
                <w:tab w:val="center" w:pos="6804"/>
              </w:tabs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F50E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 Các công việc khác khi có yêu cầu.</w:t>
            </w:r>
          </w:p>
        </w:tc>
        <w:tc>
          <w:tcPr>
            <w:tcW w:w="5400" w:type="dxa"/>
          </w:tcPr>
          <w:p w14:paraId="2CFFE024" w14:textId="11A52D71" w:rsidR="004E1453" w:rsidRPr="005F50EF" w:rsidRDefault="005F50EF" w:rsidP="005F50EF">
            <w:pPr>
              <w:tabs>
                <w:tab w:val="center" w:pos="567"/>
                <w:tab w:val="center" w:pos="6804"/>
              </w:tabs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softHyphen/>
            </w:r>
            <w:r w:rsidRPr="005F50E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- </w:t>
            </w:r>
            <w:r w:rsidR="004E1453" w:rsidRPr="005F50E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Bác sĩ tốt nghiệp chuyên ngành </w:t>
            </w:r>
            <w:r w:rsidR="004E1453" w:rsidRPr="005F50E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Nội thần kinh hoặc định hướng Nội thần kinh.</w:t>
            </w:r>
          </w:p>
          <w:p w14:paraId="39960EB3" w14:textId="77777777" w:rsidR="005F50EF" w:rsidRDefault="004E1453" w:rsidP="005F50EF">
            <w:pPr>
              <w:tabs>
                <w:tab w:val="center" w:pos="567"/>
                <w:tab w:val="center" w:pos="6804"/>
              </w:tabs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F50E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- Có từ 02 - 05 năm kinh nghiệm làm việc, </w:t>
            </w:r>
            <w:r w:rsidR="005F50EF" w:rsidRPr="005F50E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Có chứng chỉ hành nghề phạm vi chuyên môn khám, chữa bệnh đúng chuyên khoa.</w:t>
            </w:r>
          </w:p>
          <w:p w14:paraId="2965156C" w14:textId="5E536908" w:rsidR="00012487" w:rsidRPr="005F50EF" w:rsidRDefault="004E1453" w:rsidP="005F50EF">
            <w:pPr>
              <w:tabs>
                <w:tab w:val="center" w:pos="567"/>
                <w:tab w:val="center" w:pos="6804"/>
              </w:tabs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F50E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- Có chí tiến thủ, khả năng chịu áp lực công việc cao, trung trực và có tinh thần trách nhiệm, yêu nghề chủ động trong công việc.</w:t>
            </w:r>
            <w:r w:rsidRPr="005F50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5F50E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- Mong muốn gắn bó lâu dài, góp phần vào sự phát triển cho tập thể bệnh viện S.I.S</w:t>
            </w:r>
            <w:r w:rsidRPr="005F50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="00E60CB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- </w:t>
            </w:r>
            <w:r w:rsidR="00E95BE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Ưu</w:t>
            </w:r>
            <w:r w:rsidR="00E60CB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tiên giao tiếp tốt ngoại ngữ, thành thạo vi tính</w:t>
            </w:r>
          </w:p>
        </w:tc>
        <w:tc>
          <w:tcPr>
            <w:tcW w:w="3060" w:type="dxa"/>
            <w:vMerge/>
          </w:tcPr>
          <w:p w14:paraId="25F39C4A" w14:textId="77777777" w:rsidR="008C1367" w:rsidRPr="005F50EF" w:rsidRDefault="008C1367" w:rsidP="005F50EF">
            <w:pPr>
              <w:tabs>
                <w:tab w:val="center" w:pos="1843"/>
                <w:tab w:val="center" w:pos="6804"/>
              </w:tabs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0E0001" w:rsidRPr="005F50EF" w14:paraId="14DB3328" w14:textId="77777777" w:rsidTr="003B4231">
        <w:tc>
          <w:tcPr>
            <w:tcW w:w="720" w:type="dxa"/>
          </w:tcPr>
          <w:p w14:paraId="24D6A4DB" w14:textId="77777777" w:rsidR="000E0001" w:rsidRPr="005F50EF" w:rsidRDefault="000E0001" w:rsidP="000E0001">
            <w:pPr>
              <w:tabs>
                <w:tab w:val="center" w:pos="567"/>
                <w:tab w:val="center" w:pos="6804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97F2D1D" w14:textId="59FB853E" w:rsidR="000E0001" w:rsidRPr="005F50EF" w:rsidRDefault="000E0001" w:rsidP="000E0001">
            <w:pPr>
              <w:tabs>
                <w:tab w:val="center" w:pos="567"/>
                <w:tab w:val="center" w:pos="6804"/>
              </w:tabs>
              <w:spacing w:after="0"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F50E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Bác sĩ </w:t>
            </w:r>
            <w:r w:rsidR="00CE68C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ngoại </w:t>
            </w:r>
            <w:r w:rsidRPr="005F50E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thần kinh</w:t>
            </w:r>
          </w:p>
        </w:tc>
        <w:tc>
          <w:tcPr>
            <w:tcW w:w="900" w:type="dxa"/>
          </w:tcPr>
          <w:p w14:paraId="7EF29D47" w14:textId="400E12D4" w:rsidR="000E0001" w:rsidRPr="005F50EF" w:rsidRDefault="000860F3" w:rsidP="000E0001">
            <w:pPr>
              <w:tabs>
                <w:tab w:val="center" w:pos="567"/>
                <w:tab w:val="center" w:pos="6804"/>
              </w:tabs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4140" w:type="dxa"/>
          </w:tcPr>
          <w:p w14:paraId="71529EEA" w14:textId="71EEB8B0" w:rsidR="000E0001" w:rsidRPr="005F50EF" w:rsidRDefault="000E0001" w:rsidP="000E0001">
            <w:pPr>
              <w:tabs>
                <w:tab w:val="center" w:pos="567"/>
                <w:tab w:val="center" w:pos="6804"/>
              </w:tabs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F50E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  <w:r w:rsidRPr="005F50E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Tiếp nhận khám chữa bệnh nội trú, ngoại trú</w:t>
            </w:r>
            <w:r w:rsidR="00FA5A5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, phẩu thuật</w:t>
            </w:r>
            <w:r w:rsidRPr="005F50E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các bệnh lý</w:t>
            </w:r>
            <w:r w:rsidRPr="005F50E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về </w:t>
            </w:r>
            <w:r w:rsidR="00CE68C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Ngoại </w:t>
            </w:r>
            <w:r w:rsidRPr="005F50E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Thần kinh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FA5A5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cột sống,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đột quỵ,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trực gác</w:t>
            </w:r>
            <w:r w:rsidRPr="005F50E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theo đúng chuyên môn được phân công.</w:t>
            </w:r>
          </w:p>
          <w:p w14:paraId="09A75F03" w14:textId="77777777" w:rsidR="000E0001" w:rsidRPr="005F50EF" w:rsidRDefault="000E0001" w:rsidP="000E0001">
            <w:pPr>
              <w:tabs>
                <w:tab w:val="center" w:pos="567"/>
                <w:tab w:val="center" w:pos="6804"/>
              </w:tabs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F50E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 Thực hiện công tác hành chánh trong khoa đảm bảo chất lượng hồ sơ bệnh án theo quy định.</w:t>
            </w:r>
          </w:p>
          <w:p w14:paraId="74F4AE0F" w14:textId="77777777" w:rsidR="000E0001" w:rsidRPr="005F50EF" w:rsidRDefault="000E0001" w:rsidP="000E0001">
            <w:pPr>
              <w:tabs>
                <w:tab w:val="center" w:pos="567"/>
                <w:tab w:val="center" w:pos="6804"/>
              </w:tabs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F50E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 Tham gia hội chẩn (nếu có).</w:t>
            </w:r>
          </w:p>
          <w:p w14:paraId="3C88B4A3" w14:textId="69C66996" w:rsidR="000E0001" w:rsidRPr="005F50EF" w:rsidRDefault="000E0001" w:rsidP="000E0001">
            <w:pPr>
              <w:tabs>
                <w:tab w:val="center" w:pos="567"/>
                <w:tab w:val="center" w:pos="6804"/>
              </w:tabs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F50E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 Các công việc khác khi có yêu cầu</w:t>
            </w:r>
          </w:p>
        </w:tc>
        <w:tc>
          <w:tcPr>
            <w:tcW w:w="5400" w:type="dxa"/>
          </w:tcPr>
          <w:p w14:paraId="487DF331" w14:textId="32D5A1B7" w:rsidR="000E0001" w:rsidRPr="005F50EF" w:rsidRDefault="000E0001" w:rsidP="000E0001">
            <w:pPr>
              <w:tabs>
                <w:tab w:val="center" w:pos="567"/>
                <w:tab w:val="center" w:pos="6804"/>
              </w:tabs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F50E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- Bác sĩ tốt nghiệp chuyên ngành </w:t>
            </w:r>
            <w:r w:rsidR="00FA5A5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Ngoại </w:t>
            </w:r>
            <w:r w:rsidRPr="005F50E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thần kinh </w:t>
            </w:r>
          </w:p>
          <w:p w14:paraId="22E782E8" w14:textId="77777777" w:rsidR="000E0001" w:rsidRDefault="000E0001" w:rsidP="000E0001">
            <w:pPr>
              <w:tabs>
                <w:tab w:val="center" w:pos="567"/>
                <w:tab w:val="center" w:pos="6804"/>
              </w:tabs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F50E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- Có từ 02 - 05 năm kinh nghiệm làm việc, </w:t>
            </w:r>
            <w:r w:rsidRPr="005F50E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Có chứng chỉ hành nghề phạm vi chuyên môn khám, chữa bệnh đúng chuyên khoa.</w:t>
            </w:r>
          </w:p>
          <w:p w14:paraId="6386B731" w14:textId="1A6F3BE0" w:rsidR="000E0001" w:rsidRPr="005F50EF" w:rsidRDefault="000E0001" w:rsidP="000E0001">
            <w:pPr>
              <w:tabs>
                <w:tab w:val="center" w:pos="567"/>
                <w:tab w:val="center" w:pos="6804"/>
              </w:tabs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F50E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- Có chí tiến thủ, khả năng chịu áp lực công việc cao, trung trực và có tinh thần trách nhiệm, yêu nghề chủ động trong công việc.</w:t>
            </w:r>
            <w:r w:rsidRPr="005F50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5F50E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- Mong muốn gắn bó lâu dài, góp phần vào sự phát triển cho tập thể bệnh viện S.I.S</w:t>
            </w:r>
            <w:r w:rsidRPr="005F50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- </w:t>
            </w:r>
            <w:r w:rsidR="00E95BE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Ưu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tiên giao tiếp tốt ngoại ngữ, thành thạo vi tính</w:t>
            </w:r>
          </w:p>
        </w:tc>
        <w:tc>
          <w:tcPr>
            <w:tcW w:w="3060" w:type="dxa"/>
          </w:tcPr>
          <w:p w14:paraId="077209E4" w14:textId="77777777" w:rsidR="000E0001" w:rsidRPr="005F50EF" w:rsidRDefault="000E0001" w:rsidP="000E0001">
            <w:pPr>
              <w:tabs>
                <w:tab w:val="center" w:pos="1843"/>
                <w:tab w:val="center" w:pos="6804"/>
              </w:tabs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F50E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- Mức lương: Thỏa thuận theo năng lực.</w:t>
            </w:r>
          </w:p>
          <w:p w14:paraId="3CF213F2" w14:textId="0C60650C" w:rsidR="000E0001" w:rsidRPr="005F50EF" w:rsidRDefault="000E0001" w:rsidP="000E0001">
            <w:pPr>
              <w:tabs>
                <w:tab w:val="center" w:pos="1843"/>
                <w:tab w:val="center" w:pos="6804"/>
              </w:tabs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F50E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- Được đào tạo</w:t>
            </w:r>
            <w:r w:rsidR="005C61D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chuyên môn</w:t>
            </w:r>
            <w:r w:rsidR="00C37A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nâng cao năng lực bản thân</w:t>
            </w:r>
          </w:p>
          <w:p w14:paraId="2DF3F385" w14:textId="77777777" w:rsidR="000E0001" w:rsidRPr="005F50EF" w:rsidRDefault="000E0001" w:rsidP="000E0001">
            <w:pPr>
              <w:tabs>
                <w:tab w:val="center" w:pos="1843"/>
                <w:tab w:val="center" w:pos="6804"/>
              </w:tabs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F50E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- Lãnh đạo tạo điều kiện phát triển, được gửi đi học chuyên khoa có liên quan tại các bệnh viện lớn trong nước và đào tạo tại nước ngoài.</w:t>
            </w:r>
          </w:p>
          <w:p w14:paraId="02D20F89" w14:textId="77777777" w:rsidR="000E0001" w:rsidRPr="005F50EF" w:rsidRDefault="000E0001" w:rsidP="000E0001">
            <w:pPr>
              <w:tabs>
                <w:tab w:val="center" w:pos="1843"/>
                <w:tab w:val="center" w:pos="6804"/>
              </w:tabs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F50E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- Môi trường làm việc chuyên nghiệp, tiếp cận các dịch vụ kĩ thuật cao cùng với các trang thiết bị hiện đại.</w:t>
            </w:r>
          </w:p>
          <w:p w14:paraId="4FAAA28E" w14:textId="77777777" w:rsidR="000E0001" w:rsidRPr="005F50EF" w:rsidRDefault="000E0001" w:rsidP="000E0001">
            <w:pPr>
              <w:tabs>
                <w:tab w:val="center" w:pos="1843"/>
                <w:tab w:val="center" w:pos="6804"/>
              </w:tabs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F50E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- Tham gia đầy đủ các chế độ BHXH, BHYT, BHTN… phụ cấp ăn ở, đi lại.</w:t>
            </w:r>
          </w:p>
          <w:p w14:paraId="602B0CBC" w14:textId="77777777" w:rsidR="000E0001" w:rsidRPr="005F50EF" w:rsidRDefault="000E0001" w:rsidP="000E0001">
            <w:pPr>
              <w:tabs>
                <w:tab w:val="center" w:pos="1843"/>
                <w:tab w:val="center" w:pos="6804"/>
              </w:tabs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F50E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- Quyền lợi chăm sóc sức khỏe cho bản thân và gia đình.</w:t>
            </w:r>
          </w:p>
          <w:p w14:paraId="422EB4CF" w14:textId="77777777" w:rsidR="000E0001" w:rsidRPr="005F50EF" w:rsidRDefault="000E0001" w:rsidP="000E0001">
            <w:pPr>
              <w:tabs>
                <w:tab w:val="center" w:pos="1843"/>
                <w:tab w:val="center" w:pos="6804"/>
              </w:tabs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5F50EF" w:rsidRPr="005F50EF" w14:paraId="356665A2" w14:textId="77777777" w:rsidTr="003B4231">
        <w:tc>
          <w:tcPr>
            <w:tcW w:w="720" w:type="dxa"/>
          </w:tcPr>
          <w:p w14:paraId="2B2B6B5B" w14:textId="7C19CE26" w:rsidR="008C1367" w:rsidRPr="005F50EF" w:rsidRDefault="008C1367" w:rsidP="005F50EF">
            <w:pPr>
              <w:tabs>
                <w:tab w:val="center" w:pos="567"/>
                <w:tab w:val="center" w:pos="6804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F50E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1260" w:type="dxa"/>
          </w:tcPr>
          <w:p w14:paraId="3BC250E2" w14:textId="4924B8F0" w:rsidR="008C1367" w:rsidRPr="005F50EF" w:rsidRDefault="008C1367" w:rsidP="005F50EF">
            <w:pPr>
              <w:tabs>
                <w:tab w:val="center" w:pos="567"/>
                <w:tab w:val="center" w:pos="6804"/>
              </w:tabs>
              <w:spacing w:after="0"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F50E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Bác sĩ tim mạch</w:t>
            </w:r>
          </w:p>
        </w:tc>
        <w:tc>
          <w:tcPr>
            <w:tcW w:w="900" w:type="dxa"/>
          </w:tcPr>
          <w:p w14:paraId="28A5CB3D" w14:textId="0BBBABE2" w:rsidR="008C1367" w:rsidRPr="005F50EF" w:rsidRDefault="008C1367" w:rsidP="005F50EF">
            <w:pPr>
              <w:tabs>
                <w:tab w:val="center" w:pos="567"/>
                <w:tab w:val="center" w:pos="6804"/>
              </w:tabs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F50E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4140" w:type="dxa"/>
          </w:tcPr>
          <w:p w14:paraId="19F0DB9A" w14:textId="46B30BF5" w:rsidR="008C1367" w:rsidRPr="005F50EF" w:rsidRDefault="008C1367" w:rsidP="005F50EF">
            <w:pPr>
              <w:tabs>
                <w:tab w:val="center" w:pos="567"/>
                <w:tab w:val="center" w:pos="6804"/>
              </w:tabs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F50E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  <w:r w:rsidR="004E1453" w:rsidRPr="005F50E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E1453" w:rsidRPr="005F50E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Tiếp nhận khám chữa bệnh nội trú, ngoại trú các bệnh lý</w:t>
            </w:r>
            <w:r w:rsidR="004E1453" w:rsidRPr="005F50E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theo đúng chuyên môn</w:t>
            </w:r>
            <w:r w:rsidR="006674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tim mạch, nội khoa, đột quỵ..</w:t>
            </w:r>
            <w:r w:rsidR="004E1453" w:rsidRPr="005F50E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được phân công.</w:t>
            </w:r>
          </w:p>
          <w:p w14:paraId="48255380" w14:textId="77777777" w:rsidR="008C1367" w:rsidRPr="005F50EF" w:rsidRDefault="008C1367" w:rsidP="005F50EF">
            <w:pPr>
              <w:tabs>
                <w:tab w:val="center" w:pos="567"/>
                <w:tab w:val="center" w:pos="6804"/>
              </w:tabs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F50E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- Tham gia siêu âm tim, đọc điện tim, holter điện tim…</w:t>
            </w:r>
          </w:p>
          <w:p w14:paraId="079726D5" w14:textId="77777777" w:rsidR="008C1367" w:rsidRPr="005F50EF" w:rsidRDefault="008C1367" w:rsidP="005F50EF">
            <w:pPr>
              <w:tabs>
                <w:tab w:val="center" w:pos="567"/>
                <w:tab w:val="center" w:pos="6804"/>
              </w:tabs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F50E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 Thực hiện các kỹ thuật chuyên sâu của tim mạch – tim mạch can thiệp.</w:t>
            </w:r>
          </w:p>
          <w:p w14:paraId="4B1496C9" w14:textId="77777777" w:rsidR="008C1367" w:rsidRPr="005F50EF" w:rsidRDefault="008C1367" w:rsidP="005F50EF">
            <w:pPr>
              <w:tabs>
                <w:tab w:val="center" w:pos="567"/>
                <w:tab w:val="center" w:pos="6804"/>
              </w:tabs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F50E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- Tham gia hội chẩn </w:t>
            </w:r>
            <w:r w:rsidR="004E1453" w:rsidRPr="005F50E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(nếu có)</w:t>
            </w:r>
          </w:p>
          <w:p w14:paraId="7B72B487" w14:textId="3D04D807" w:rsidR="004E1453" w:rsidRPr="005F50EF" w:rsidRDefault="004E1453" w:rsidP="005F50EF">
            <w:pPr>
              <w:tabs>
                <w:tab w:val="center" w:pos="567"/>
                <w:tab w:val="center" w:pos="6804"/>
              </w:tabs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F50E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 Các công việc khác khi có yêu cầu.</w:t>
            </w:r>
          </w:p>
        </w:tc>
        <w:tc>
          <w:tcPr>
            <w:tcW w:w="5400" w:type="dxa"/>
          </w:tcPr>
          <w:p w14:paraId="4F49CD4E" w14:textId="538B0999" w:rsidR="008C1367" w:rsidRPr="005F50EF" w:rsidRDefault="00012487" w:rsidP="005F50EF">
            <w:pPr>
              <w:tabs>
                <w:tab w:val="center" w:pos="567"/>
                <w:tab w:val="center" w:pos="6804"/>
              </w:tabs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F50E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- </w:t>
            </w:r>
            <w:r w:rsidR="008C1367" w:rsidRPr="005F50E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Bác sĩ tốt nghiệp Đại học chuyên ngành Nội khoa hoặc chuyên khoa Nội Tim mạch.</w:t>
            </w:r>
          </w:p>
          <w:p w14:paraId="5D55FFE0" w14:textId="04D9C4B6" w:rsidR="008C1367" w:rsidRPr="005F50EF" w:rsidRDefault="00012487" w:rsidP="005F50EF">
            <w:pPr>
              <w:tabs>
                <w:tab w:val="center" w:pos="567"/>
                <w:tab w:val="center" w:pos="6804"/>
              </w:tabs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F50E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- Bác sĩ </w:t>
            </w:r>
            <w:r w:rsidR="008C1367" w:rsidRPr="005F50E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có chứng chỉ đào tạo Siêu âm tim, Điện tâm đồ,…</w:t>
            </w:r>
          </w:p>
          <w:p w14:paraId="47462CB6" w14:textId="3919C8F5" w:rsidR="008C1367" w:rsidRPr="005F50EF" w:rsidRDefault="008C1367" w:rsidP="005F50EF">
            <w:pPr>
              <w:tabs>
                <w:tab w:val="center" w:pos="567"/>
                <w:tab w:val="center" w:pos="6804"/>
              </w:tabs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F50E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- Có ít nhất 02 năm kinh nghiệm làm việc lâm sàng thuộc chuyên khoa Nội Tim mạch.</w:t>
            </w:r>
          </w:p>
          <w:p w14:paraId="54FB2929" w14:textId="77777777" w:rsidR="008C1367" w:rsidRPr="005F50EF" w:rsidRDefault="008C1367" w:rsidP="005F50EF">
            <w:pPr>
              <w:tabs>
                <w:tab w:val="center" w:pos="567"/>
                <w:tab w:val="center" w:pos="6804"/>
              </w:tabs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F50E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 Có chứng chỉ hành nghề phạm vi chuyên môn khám, chữa bệnh đúng chuyên khoa.</w:t>
            </w:r>
          </w:p>
          <w:p w14:paraId="72B5CA73" w14:textId="77777777" w:rsidR="00E60CBA" w:rsidRDefault="00326C04" w:rsidP="005F50EF">
            <w:pPr>
              <w:tabs>
                <w:tab w:val="center" w:pos="567"/>
                <w:tab w:val="center" w:pos="6804"/>
              </w:tabs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F50E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- Có chí tiến thủ, khả năng chịu áp lực công việc cao, trung trực và có tinh thần trách nhiệm, yêu nghề chủ động trong công việc.</w:t>
            </w:r>
            <w:r w:rsidRPr="005F50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5F50E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- Mong muốn gắn bó lâu dài, góp phần vào sự phát triển cho tập thể bệnh viện S.I.S</w:t>
            </w:r>
          </w:p>
          <w:p w14:paraId="7A84A948" w14:textId="2E533EE5" w:rsidR="00326C04" w:rsidRPr="005F50EF" w:rsidRDefault="00E60CBA" w:rsidP="005F50EF">
            <w:pPr>
              <w:tabs>
                <w:tab w:val="center" w:pos="567"/>
                <w:tab w:val="center" w:pos="6804"/>
              </w:tabs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- </w:t>
            </w:r>
            <w:r w:rsidR="00E95BE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Ưu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tiên giao tiếp tốt ngoại ngữ, thành thạo vi tính</w:t>
            </w:r>
            <w:r w:rsidR="00326C04" w:rsidRPr="005F50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3060" w:type="dxa"/>
          </w:tcPr>
          <w:p w14:paraId="61291C48" w14:textId="77777777" w:rsidR="008C1367" w:rsidRPr="005F50EF" w:rsidRDefault="008C1367" w:rsidP="005F50EF">
            <w:pPr>
              <w:tabs>
                <w:tab w:val="center" w:pos="1843"/>
                <w:tab w:val="center" w:pos="6804"/>
              </w:tabs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F50E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- Mức lương: Thỏa thuận theo năng lực.</w:t>
            </w:r>
          </w:p>
          <w:p w14:paraId="012EDDC9" w14:textId="77777777" w:rsidR="008C1367" w:rsidRPr="005F50EF" w:rsidRDefault="008C1367" w:rsidP="005F50EF">
            <w:pPr>
              <w:tabs>
                <w:tab w:val="center" w:pos="1843"/>
                <w:tab w:val="center" w:pos="6804"/>
              </w:tabs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F50E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- Được đào tạo, xác nhận cấp chứng chỉ hành nghề theo quy </w:t>
            </w:r>
            <w:r w:rsidRPr="005F50E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định (đối với các ngành nghề có điều kiện).</w:t>
            </w:r>
          </w:p>
          <w:p w14:paraId="7DFF2382" w14:textId="77777777" w:rsidR="008C1367" w:rsidRPr="005F50EF" w:rsidRDefault="008C1367" w:rsidP="005F50EF">
            <w:pPr>
              <w:tabs>
                <w:tab w:val="center" w:pos="1843"/>
                <w:tab w:val="center" w:pos="6804"/>
              </w:tabs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F50E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- Lãnh đạo tạo điều kiện phát triển, được gửi đi học chuyên khoa có liên quan tại các bệnh viện lớn trong nước và đào tạo tại nước ngoài.</w:t>
            </w:r>
          </w:p>
          <w:p w14:paraId="40023AF9" w14:textId="77777777" w:rsidR="008C1367" w:rsidRPr="005F50EF" w:rsidRDefault="008C1367" w:rsidP="005F50EF">
            <w:pPr>
              <w:tabs>
                <w:tab w:val="center" w:pos="1843"/>
                <w:tab w:val="center" w:pos="6804"/>
              </w:tabs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F50E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- Môi trường làm việc chuyên nghiệp, tiếp cận các dịch vụ kĩ thuật cao cùng với các trang thiết bị hiện đại.</w:t>
            </w:r>
          </w:p>
          <w:p w14:paraId="4E5F344E" w14:textId="6DB224ED" w:rsidR="008C1367" w:rsidRPr="005F50EF" w:rsidRDefault="008C1367" w:rsidP="005F50EF">
            <w:pPr>
              <w:tabs>
                <w:tab w:val="center" w:pos="1843"/>
                <w:tab w:val="center" w:pos="6804"/>
              </w:tabs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F50E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- Tham gia đầy đủ các chế độ BHXH, BHYT, BHTN… phụ cấp ăn ở, đi lại.</w:t>
            </w:r>
          </w:p>
        </w:tc>
      </w:tr>
    </w:tbl>
    <w:p w14:paraId="338579FF" w14:textId="44355CCA" w:rsidR="000B6330" w:rsidRPr="005F50EF" w:rsidRDefault="00984B31" w:rsidP="005F50EF">
      <w:pPr>
        <w:spacing w:after="0" w:line="360" w:lineRule="auto"/>
        <w:rPr>
          <w:rFonts w:ascii="Times New Roman" w:hAnsi="Times New Roman"/>
          <w:b/>
          <w:bCs/>
          <w:color w:val="000000" w:themeColor="text1"/>
          <w:sz w:val="26"/>
          <w:szCs w:val="26"/>
          <w:shd w:val="clear" w:color="auto" w:fill="FFFFFF"/>
        </w:rPr>
      </w:pPr>
      <w:r w:rsidRPr="005F50EF">
        <w:rPr>
          <w:rFonts w:ascii="Times New Roman" w:hAnsi="Times New Roman"/>
          <w:b/>
          <w:bCs/>
          <w:color w:val="000000" w:themeColor="text1"/>
          <w:sz w:val="26"/>
          <w:szCs w:val="26"/>
          <w:shd w:val="clear" w:color="auto" w:fill="FFFFFF"/>
        </w:rPr>
        <w:lastRenderedPageBreak/>
        <w:br w:type="page"/>
      </w:r>
      <w:r w:rsidR="00010958" w:rsidRPr="005F50EF">
        <w:rPr>
          <w:rFonts w:ascii="Times New Roman" w:hAnsi="Times New Roman"/>
          <w:b/>
          <w:bCs/>
          <w:color w:val="000000" w:themeColor="text1"/>
          <w:sz w:val="26"/>
          <w:szCs w:val="26"/>
          <w:shd w:val="clear" w:color="auto" w:fill="FFFFFF"/>
        </w:rPr>
        <w:lastRenderedPageBreak/>
        <w:t>II. HỒ SƠ DỰ TUYỂN, PHƯƠNG THỨC, THỜI GIAN NHẬN HỒ SƠ:</w:t>
      </w:r>
    </w:p>
    <w:p w14:paraId="69A787EE" w14:textId="16569E4C" w:rsidR="000B6330" w:rsidRPr="005F50EF" w:rsidRDefault="000B6330" w:rsidP="005F50EF">
      <w:pPr>
        <w:pStyle w:val="ListParagraph"/>
        <w:tabs>
          <w:tab w:val="center" w:pos="1843"/>
          <w:tab w:val="center" w:pos="6804"/>
        </w:tabs>
        <w:spacing w:after="0" w:line="360" w:lineRule="auto"/>
        <w:ind w:left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F50EF">
        <w:rPr>
          <w:rFonts w:ascii="Times New Roman" w:hAnsi="Times New Roman"/>
          <w:b/>
          <w:bCs/>
          <w:color w:val="000000" w:themeColor="text1"/>
          <w:sz w:val="26"/>
          <w:szCs w:val="26"/>
          <w:shd w:val="clear" w:color="auto" w:fill="FFFFFF"/>
        </w:rPr>
        <w:t>1. 100% ứng viên nộp hồ sơ ứng tuyển qua địa chỉ email</w:t>
      </w:r>
      <w:r w:rsidRPr="005F50E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: </w:t>
      </w:r>
      <w:r w:rsidRPr="005F50EF">
        <w:rPr>
          <w:rFonts w:ascii="Times New Roman" w:hAnsi="Times New Roman"/>
          <w:b/>
          <w:bCs/>
          <w:color w:val="000000" w:themeColor="text1"/>
          <w:sz w:val="26"/>
          <w:szCs w:val="26"/>
          <w:shd w:val="clear" w:color="auto" w:fill="FFFFFF" w:themeFill="background1"/>
        </w:rPr>
        <w:t>hr@dotquy.vn</w:t>
      </w:r>
      <w:r w:rsidRPr="005F50E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 (Tiêu đề mail ghi rõ: Vị trí tuyển dụng_Tên ứng viên).</w:t>
      </w:r>
    </w:p>
    <w:p w14:paraId="775CA7A7" w14:textId="105F914F" w:rsidR="000517AA" w:rsidRPr="005F50EF" w:rsidRDefault="000B6330" w:rsidP="005F50EF">
      <w:pPr>
        <w:pStyle w:val="ListParagraph"/>
        <w:tabs>
          <w:tab w:val="center" w:pos="1843"/>
          <w:tab w:val="center" w:pos="6804"/>
        </w:tabs>
        <w:spacing w:after="0" w:line="360" w:lineRule="auto"/>
        <w:ind w:left="0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5F50EF">
        <w:rPr>
          <w:rFonts w:ascii="Times New Roman" w:hAnsi="Times New Roman"/>
          <w:b/>
          <w:color w:val="000000" w:themeColor="text1"/>
          <w:sz w:val="26"/>
          <w:szCs w:val="26"/>
        </w:rPr>
        <w:t xml:space="preserve">2. </w:t>
      </w:r>
      <w:r w:rsidR="00984B31" w:rsidRPr="005F50EF">
        <w:rPr>
          <w:rFonts w:ascii="Times New Roman" w:hAnsi="Times New Roman"/>
          <w:b/>
          <w:color w:val="000000" w:themeColor="text1"/>
          <w:sz w:val="26"/>
          <w:szCs w:val="26"/>
        </w:rPr>
        <w:t>Hồ sơ nộp bao gồm:</w:t>
      </w:r>
    </w:p>
    <w:p w14:paraId="696D3420" w14:textId="39DD7B87" w:rsidR="000F0DF1" w:rsidRPr="005F50EF" w:rsidRDefault="00957B14" w:rsidP="005F50EF">
      <w:pPr>
        <w:tabs>
          <w:tab w:val="center" w:pos="1843"/>
          <w:tab w:val="center" w:pos="6804"/>
        </w:tabs>
        <w:spacing w:after="0" w:line="360" w:lineRule="auto"/>
        <w:ind w:left="360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5F50EF">
        <w:rPr>
          <w:rFonts w:ascii="Times New Roman" w:hAnsi="Times New Roman"/>
          <w:bCs/>
          <w:color w:val="000000" w:themeColor="text1"/>
          <w:sz w:val="26"/>
          <w:szCs w:val="26"/>
        </w:rPr>
        <w:t>- Đơn dự tuyển (theo mẫu của bệnh viện</w:t>
      </w:r>
      <w:r w:rsidR="006B5C2D" w:rsidRPr="005F50EF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bắt buộc)</w:t>
      </w:r>
      <w:r w:rsidR="00984B31" w:rsidRPr="005F50EF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, </w:t>
      </w:r>
      <w:r w:rsidR="006B5C2D" w:rsidRPr="005F50EF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CV cá nhân </w:t>
      </w:r>
      <w:r w:rsidR="00984B31" w:rsidRPr="005F50EF">
        <w:rPr>
          <w:rFonts w:ascii="Times New Roman" w:hAnsi="Times New Roman"/>
          <w:bCs/>
          <w:color w:val="000000" w:themeColor="text1"/>
          <w:sz w:val="26"/>
          <w:szCs w:val="26"/>
        </w:rPr>
        <w:t>(</w:t>
      </w:r>
      <w:r w:rsidR="006B5C2D" w:rsidRPr="005F50EF">
        <w:rPr>
          <w:rFonts w:ascii="Times New Roman" w:hAnsi="Times New Roman"/>
          <w:bCs/>
          <w:color w:val="000000" w:themeColor="text1"/>
          <w:sz w:val="26"/>
          <w:szCs w:val="26"/>
        </w:rPr>
        <w:t>nếu có</w:t>
      </w:r>
      <w:r w:rsidR="00984B31" w:rsidRPr="005F50EF">
        <w:rPr>
          <w:rFonts w:ascii="Times New Roman" w:hAnsi="Times New Roman"/>
          <w:bCs/>
          <w:color w:val="000000" w:themeColor="text1"/>
          <w:sz w:val="26"/>
          <w:szCs w:val="26"/>
        </w:rPr>
        <w:t>)</w:t>
      </w:r>
    </w:p>
    <w:p w14:paraId="62CC4B4B" w14:textId="66886D76" w:rsidR="000517AA" w:rsidRPr="005F50EF" w:rsidRDefault="000F0DF1" w:rsidP="005F50EF">
      <w:pPr>
        <w:tabs>
          <w:tab w:val="center" w:pos="1843"/>
          <w:tab w:val="center" w:pos="6804"/>
        </w:tabs>
        <w:spacing w:after="0" w:line="360" w:lineRule="auto"/>
        <w:ind w:left="360"/>
        <w:jc w:val="both"/>
        <w:rPr>
          <w:rFonts w:ascii="Times New Roman" w:hAnsi="Times New Roman"/>
          <w:bCs/>
          <w:i/>
          <w:iCs/>
          <w:color w:val="000000" w:themeColor="text1"/>
          <w:sz w:val="26"/>
          <w:szCs w:val="26"/>
        </w:rPr>
      </w:pPr>
      <w:r w:rsidRPr="005F50EF">
        <w:rPr>
          <w:rFonts w:ascii="Times New Roman" w:hAnsi="Times New Roman"/>
          <w:bCs/>
          <w:i/>
          <w:iCs/>
          <w:color w:val="000000" w:themeColor="text1"/>
          <w:sz w:val="26"/>
          <w:szCs w:val="26"/>
        </w:rPr>
        <w:t>Ứng viên có thể download</w:t>
      </w:r>
      <w:r w:rsidR="00984B31" w:rsidRPr="005F50EF">
        <w:rPr>
          <w:rFonts w:ascii="Times New Roman" w:hAnsi="Times New Roman"/>
          <w:bCs/>
          <w:i/>
          <w:iCs/>
          <w:color w:val="000000" w:themeColor="text1"/>
          <w:sz w:val="26"/>
          <w:szCs w:val="26"/>
        </w:rPr>
        <w:t xml:space="preserve"> đơn ứng tuyển</w:t>
      </w:r>
      <w:r w:rsidRPr="005F50EF">
        <w:rPr>
          <w:rFonts w:ascii="Times New Roman" w:hAnsi="Times New Roman"/>
          <w:bCs/>
          <w:i/>
          <w:iCs/>
          <w:color w:val="000000" w:themeColor="text1"/>
          <w:sz w:val="26"/>
          <w:szCs w:val="26"/>
        </w:rPr>
        <w:t xml:space="preserve"> từ website của Bệnh viện ĐKQT S.I.S Cần Thơ: https://sisvietnam.vn/ ở mục Tuyển dụng</w:t>
      </w:r>
    </w:p>
    <w:p w14:paraId="3E1B8D0F" w14:textId="0B33D67A" w:rsidR="00984B31" w:rsidRPr="005F50EF" w:rsidRDefault="000F0DF1" w:rsidP="005F50EF">
      <w:pPr>
        <w:tabs>
          <w:tab w:val="center" w:pos="1843"/>
          <w:tab w:val="center" w:pos="6804"/>
        </w:tabs>
        <w:spacing w:after="0" w:line="360" w:lineRule="auto"/>
        <w:ind w:left="360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5F50EF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- Scan (Ảnh chụp): </w:t>
      </w:r>
      <w:r w:rsidR="000B6330" w:rsidRPr="005F50EF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Bằng tốt nghiệp Cao đẳng/Đại học/Thạc sĩ. Các </w:t>
      </w:r>
      <w:r w:rsidR="00FB516E" w:rsidRPr="005F50EF">
        <w:rPr>
          <w:rFonts w:ascii="Times New Roman" w:hAnsi="Times New Roman"/>
          <w:bCs/>
          <w:color w:val="000000" w:themeColor="text1"/>
          <w:sz w:val="26"/>
          <w:szCs w:val="26"/>
        </w:rPr>
        <w:t>v</w:t>
      </w:r>
      <w:r w:rsidR="00F56B71" w:rsidRPr="005F50EF">
        <w:rPr>
          <w:rFonts w:ascii="Times New Roman" w:hAnsi="Times New Roman"/>
          <w:bCs/>
          <w:color w:val="000000" w:themeColor="text1"/>
          <w:sz w:val="26"/>
          <w:szCs w:val="26"/>
        </w:rPr>
        <w:t>ăn bằng</w:t>
      </w:r>
      <w:r w:rsidR="000B6330" w:rsidRPr="005F50EF">
        <w:rPr>
          <w:rFonts w:ascii="Times New Roman" w:hAnsi="Times New Roman"/>
          <w:bCs/>
          <w:color w:val="000000" w:themeColor="text1"/>
          <w:sz w:val="26"/>
          <w:szCs w:val="26"/>
        </w:rPr>
        <w:t>/</w:t>
      </w:r>
      <w:r w:rsidR="00F56B71" w:rsidRPr="005F50EF">
        <w:rPr>
          <w:rFonts w:ascii="Times New Roman" w:hAnsi="Times New Roman"/>
          <w:bCs/>
          <w:color w:val="000000" w:themeColor="text1"/>
          <w:sz w:val="26"/>
          <w:szCs w:val="26"/>
        </w:rPr>
        <w:t>chứng chỉ có liên quan</w:t>
      </w:r>
      <w:r w:rsidR="000B6330" w:rsidRPr="005F50EF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(nếu có), </w:t>
      </w:r>
      <w:r w:rsidR="000B6330" w:rsidRPr="005F50E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giấy khám sức khỏe 0</w:t>
      </w:r>
      <w:r w:rsidR="00C27026" w:rsidRPr="005F50E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6</w:t>
      </w:r>
      <w:r w:rsidR="000B6330" w:rsidRPr="005F50E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tháng gần nhất, sơ yếu lý lịch có xác nhận cơ quan có thẩm quyền.</w:t>
      </w:r>
    </w:p>
    <w:p w14:paraId="255610DE" w14:textId="7443E23A" w:rsidR="000517AA" w:rsidRPr="005F50EF" w:rsidRDefault="00984B31" w:rsidP="005F50EF">
      <w:pPr>
        <w:tabs>
          <w:tab w:val="center" w:pos="1843"/>
          <w:tab w:val="center" w:pos="680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5F50EF">
        <w:rPr>
          <w:rFonts w:ascii="Times New Roman" w:hAnsi="Times New Roman"/>
          <w:b/>
          <w:color w:val="000000" w:themeColor="text1"/>
          <w:sz w:val="26"/>
          <w:szCs w:val="26"/>
        </w:rPr>
        <w:t xml:space="preserve">3. </w:t>
      </w:r>
      <w:r w:rsidR="006B5C2D" w:rsidRPr="005F50EF">
        <w:rPr>
          <w:rFonts w:ascii="Times New Roman" w:hAnsi="Times New Roman"/>
          <w:b/>
          <w:color w:val="000000" w:themeColor="text1"/>
          <w:sz w:val="26"/>
          <w:szCs w:val="26"/>
        </w:rPr>
        <w:t>Thời gian nhận hồ sơ</w:t>
      </w:r>
    </w:p>
    <w:p w14:paraId="1D8A9AC9" w14:textId="246183F8" w:rsidR="00A21B8A" w:rsidRPr="005F50EF" w:rsidRDefault="00A21B8A" w:rsidP="005F50EF">
      <w:pPr>
        <w:tabs>
          <w:tab w:val="center" w:pos="1843"/>
          <w:tab w:val="center" w:pos="6804"/>
        </w:tabs>
        <w:spacing w:after="0" w:line="360" w:lineRule="auto"/>
        <w:ind w:firstLine="284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5F50EF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- Thời gian tuyển dụng: Từ ngày ra thông báo đến hết ngày </w:t>
      </w:r>
      <w:r w:rsidR="00FB5250">
        <w:rPr>
          <w:rFonts w:ascii="Times New Roman" w:hAnsi="Times New Roman"/>
          <w:bCs/>
          <w:color w:val="000000" w:themeColor="text1"/>
          <w:sz w:val="26"/>
          <w:szCs w:val="26"/>
        </w:rPr>
        <w:t>31</w:t>
      </w:r>
      <w:r w:rsidR="00630293" w:rsidRPr="005F50EF">
        <w:rPr>
          <w:rFonts w:ascii="Times New Roman" w:hAnsi="Times New Roman"/>
          <w:bCs/>
          <w:color w:val="000000" w:themeColor="text1"/>
          <w:sz w:val="26"/>
          <w:szCs w:val="26"/>
        </w:rPr>
        <w:t>/03/2022</w:t>
      </w:r>
    </w:p>
    <w:p w14:paraId="42AB07C1" w14:textId="6462B7F1" w:rsidR="006B5C2D" w:rsidRPr="005F50EF" w:rsidRDefault="006B5C2D" w:rsidP="005F50EF">
      <w:pPr>
        <w:tabs>
          <w:tab w:val="center" w:pos="1843"/>
          <w:tab w:val="center" w:pos="6804"/>
        </w:tabs>
        <w:spacing w:after="0" w:line="360" w:lineRule="auto"/>
        <w:ind w:firstLine="284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5F50EF">
        <w:rPr>
          <w:rFonts w:ascii="Times New Roman" w:hAnsi="Times New Roman"/>
          <w:bCs/>
          <w:color w:val="000000" w:themeColor="text1"/>
          <w:sz w:val="26"/>
          <w:szCs w:val="26"/>
        </w:rPr>
        <w:t>- Thông tin liên hệ: Phòng Hành chính Nhân sự</w:t>
      </w:r>
      <w:r w:rsidR="00C374A9" w:rsidRPr="005F50EF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- Bộ phận tuyển dụng</w:t>
      </w:r>
      <w:r w:rsidRPr="005F50EF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 w:rsidRPr="005F50EF">
        <w:rPr>
          <w:rStyle w:val="Strong"/>
          <w:rFonts w:ascii="Times New Roman" w:hAnsi="Times New Roman"/>
          <w:color w:val="000000" w:themeColor="text1"/>
          <w:sz w:val="26"/>
          <w:szCs w:val="26"/>
        </w:rPr>
        <w:t>02923789911 – 611</w:t>
      </w:r>
    </w:p>
    <w:p w14:paraId="507F0B89" w14:textId="5EB7C509" w:rsidR="00C27026" w:rsidRPr="005F50EF" w:rsidRDefault="00036318" w:rsidP="005F50EF">
      <w:pPr>
        <w:tabs>
          <w:tab w:val="center" w:pos="1843"/>
          <w:tab w:val="center" w:pos="6804"/>
        </w:tabs>
        <w:spacing w:after="0" w:line="360" w:lineRule="auto"/>
        <w:ind w:firstLine="284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5F50EF">
        <w:rPr>
          <w:rFonts w:ascii="Times New Roman" w:hAnsi="Times New Roman"/>
          <w:bCs/>
          <w:i/>
          <w:iCs/>
          <w:color w:val="000000" w:themeColor="text1"/>
          <w:sz w:val="26"/>
          <w:szCs w:val="26"/>
        </w:rPr>
        <w:t>Lưu ý:</w:t>
      </w:r>
      <w:r w:rsidRPr="005F50EF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</w:p>
    <w:p w14:paraId="4B0EC562" w14:textId="094D1F0A" w:rsidR="00C27026" w:rsidRPr="005F50EF" w:rsidRDefault="00C27026" w:rsidP="005F50EF">
      <w:pPr>
        <w:pStyle w:val="ListParagraph"/>
        <w:numPr>
          <w:ilvl w:val="0"/>
          <w:numId w:val="20"/>
        </w:numPr>
        <w:tabs>
          <w:tab w:val="center" w:pos="1843"/>
          <w:tab w:val="center" w:pos="680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5F50EF">
        <w:rPr>
          <w:rFonts w:ascii="Times New Roman" w:hAnsi="Times New Roman"/>
          <w:bCs/>
          <w:color w:val="000000" w:themeColor="text1"/>
          <w:sz w:val="26"/>
          <w:szCs w:val="26"/>
        </w:rPr>
        <w:t>Phòng Tuyển dụng sẽ xem xét hồ sơ và chọn những Ứng viên phù hợp với tiêu chí tuyển dụng, trường hợp:</w:t>
      </w:r>
    </w:p>
    <w:p w14:paraId="251D58DB" w14:textId="47E55B5C" w:rsidR="00C27026" w:rsidRPr="005F50EF" w:rsidRDefault="00C27026" w:rsidP="005F50EF">
      <w:pPr>
        <w:pStyle w:val="ListParagraph"/>
        <w:numPr>
          <w:ilvl w:val="0"/>
          <w:numId w:val="21"/>
        </w:numPr>
        <w:tabs>
          <w:tab w:val="center" w:pos="1843"/>
          <w:tab w:val="center" w:pos="680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5F50EF">
        <w:rPr>
          <w:rFonts w:ascii="Times New Roman" w:hAnsi="Times New Roman"/>
          <w:bCs/>
          <w:color w:val="000000" w:themeColor="text1"/>
          <w:sz w:val="26"/>
          <w:szCs w:val="26"/>
        </w:rPr>
        <w:t>Hồ sơ phù hợp: Phòng Tuyển dụng sẽ liên hệ mời phỏng vấn</w:t>
      </w:r>
    </w:p>
    <w:p w14:paraId="44EEAF6A" w14:textId="4CD2C6AB" w:rsidR="00C27026" w:rsidRPr="005F50EF" w:rsidRDefault="00C27026" w:rsidP="005F50EF">
      <w:pPr>
        <w:pStyle w:val="ListParagraph"/>
        <w:numPr>
          <w:ilvl w:val="0"/>
          <w:numId w:val="21"/>
        </w:numPr>
        <w:tabs>
          <w:tab w:val="center" w:pos="1843"/>
          <w:tab w:val="center" w:pos="680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5F50EF">
        <w:rPr>
          <w:rFonts w:ascii="Times New Roman" w:hAnsi="Times New Roman"/>
          <w:bCs/>
          <w:color w:val="000000" w:themeColor="text1"/>
          <w:sz w:val="26"/>
          <w:szCs w:val="26"/>
        </w:rPr>
        <w:t>Hồ sơ chưa phù hợp: Phòng tuyển dụng sẽ lưu giữ và liên hệ lại cho những vị trí tuyển dụng sau này.</w:t>
      </w:r>
    </w:p>
    <w:p w14:paraId="4F0FE349" w14:textId="427BFC78" w:rsidR="00036318" w:rsidRPr="005F50EF" w:rsidRDefault="00036318" w:rsidP="005F50EF">
      <w:pPr>
        <w:pStyle w:val="ListParagraph"/>
        <w:numPr>
          <w:ilvl w:val="0"/>
          <w:numId w:val="18"/>
        </w:numPr>
        <w:tabs>
          <w:tab w:val="center" w:pos="1843"/>
          <w:tab w:val="center" w:pos="680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5F50EF">
        <w:rPr>
          <w:rFonts w:ascii="Times New Roman" w:hAnsi="Times New Roman"/>
          <w:bCs/>
          <w:color w:val="000000" w:themeColor="text1"/>
          <w:sz w:val="26"/>
          <w:szCs w:val="26"/>
        </w:rPr>
        <w:t>Trường hợp bệnh viện nhận đủ hồ sơ</w:t>
      </w:r>
      <w:r w:rsidR="00C80A9B" w:rsidRPr="005F50EF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và phỏng vấn đạt</w:t>
      </w:r>
      <w:r w:rsidRPr="005F50EF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thì sẽ kết thúc</w:t>
      </w:r>
      <w:r w:rsidR="00C17FB8" w:rsidRPr="005F50EF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đợt tuyển dụng</w:t>
      </w:r>
      <w:r w:rsidR="00BC67FE" w:rsidRPr="005F50EF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trước thời hạn thông báo</w:t>
      </w:r>
      <w:r w:rsidR="00C17FB8" w:rsidRPr="005F50EF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, </w:t>
      </w:r>
      <w:r w:rsidRPr="005F50EF">
        <w:rPr>
          <w:rFonts w:ascii="Times New Roman" w:hAnsi="Times New Roman"/>
          <w:bCs/>
          <w:color w:val="000000" w:themeColor="text1"/>
          <w:sz w:val="26"/>
          <w:szCs w:val="26"/>
        </w:rPr>
        <w:t>ngừng nhận hồ sơ</w:t>
      </w:r>
      <w:r w:rsidR="00C17FB8" w:rsidRPr="005F50EF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và</w:t>
      </w:r>
      <w:r w:rsidRPr="005F50EF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ưu tiên hồ sơ </w:t>
      </w:r>
      <w:r w:rsidR="004F3A77" w:rsidRPr="005F50EF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ứng viên </w:t>
      </w:r>
      <w:r w:rsidRPr="005F50EF">
        <w:rPr>
          <w:rFonts w:ascii="Times New Roman" w:hAnsi="Times New Roman"/>
          <w:bCs/>
          <w:color w:val="000000" w:themeColor="text1"/>
          <w:sz w:val="26"/>
          <w:szCs w:val="26"/>
        </w:rPr>
        <w:t>nộp sớm.</w:t>
      </w:r>
    </w:p>
    <w:p w14:paraId="1E1FCC9C" w14:textId="77777777" w:rsidR="009251F9" w:rsidRPr="005F50EF" w:rsidRDefault="009251F9" w:rsidP="005F50EF">
      <w:pPr>
        <w:tabs>
          <w:tab w:val="center" w:pos="1843"/>
          <w:tab w:val="center" w:pos="680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5F50EF">
        <w:rPr>
          <w:rFonts w:ascii="Times New Roman" w:hAnsi="Times New Roman"/>
          <w:bCs/>
          <w:color w:val="000000" w:themeColor="text1"/>
          <w:sz w:val="26"/>
          <w:szCs w:val="26"/>
        </w:rPr>
        <w:t>Trân trọng./.</w:t>
      </w:r>
    </w:p>
    <w:tbl>
      <w:tblPr>
        <w:tblpPr w:leftFromText="180" w:rightFromText="180" w:vertAnchor="text" w:horzAnchor="page" w:tblpX="1813" w:tblpY="244"/>
        <w:tblW w:w="0" w:type="auto"/>
        <w:tblLook w:val="04A0" w:firstRow="1" w:lastRow="0" w:firstColumn="1" w:lastColumn="0" w:noHBand="0" w:noVBand="1"/>
      </w:tblPr>
      <w:tblGrid>
        <w:gridCol w:w="3936"/>
        <w:gridCol w:w="9956"/>
      </w:tblGrid>
      <w:tr w:rsidR="005F50EF" w:rsidRPr="005F50EF" w14:paraId="39B68F13" w14:textId="77777777" w:rsidTr="00A776F8">
        <w:tc>
          <w:tcPr>
            <w:tcW w:w="3936" w:type="dxa"/>
            <w:shd w:val="clear" w:color="auto" w:fill="auto"/>
          </w:tcPr>
          <w:p w14:paraId="44F93ADD" w14:textId="77777777" w:rsidR="009251F9" w:rsidRPr="005F50EF" w:rsidRDefault="009251F9" w:rsidP="005F50EF">
            <w:pPr>
              <w:tabs>
                <w:tab w:val="left" w:pos="7088"/>
              </w:tabs>
              <w:spacing w:after="0" w:line="36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 w:rsidRPr="005F50EF">
              <w:rPr>
                <w:rFonts w:ascii="Times New Roman" w:eastAsia="Times New Roman" w:hAnsi="Times New Roman"/>
                <w:b/>
                <w:i/>
                <w:color w:val="000000" w:themeColor="text1"/>
                <w:sz w:val="26"/>
                <w:szCs w:val="26"/>
              </w:rPr>
              <w:t>Nơi nhận:</w:t>
            </w:r>
          </w:p>
        </w:tc>
        <w:tc>
          <w:tcPr>
            <w:tcW w:w="9956" w:type="dxa"/>
            <w:shd w:val="clear" w:color="auto" w:fill="auto"/>
          </w:tcPr>
          <w:p w14:paraId="285400FC" w14:textId="0DE4A005" w:rsidR="009251F9" w:rsidRPr="005F50EF" w:rsidRDefault="00A870E7" w:rsidP="005F50EF">
            <w:pPr>
              <w:tabs>
                <w:tab w:val="left" w:pos="708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 w:rsidRPr="005F50E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BAN </w:t>
            </w:r>
            <w:r w:rsidR="009251F9" w:rsidRPr="005F50E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GIÁM ĐỐC</w:t>
            </w:r>
          </w:p>
        </w:tc>
      </w:tr>
      <w:tr w:rsidR="005F50EF" w:rsidRPr="005F50EF" w14:paraId="7EFE7286" w14:textId="77777777" w:rsidTr="00A776F8">
        <w:tc>
          <w:tcPr>
            <w:tcW w:w="3936" w:type="dxa"/>
            <w:shd w:val="clear" w:color="auto" w:fill="auto"/>
          </w:tcPr>
          <w:p w14:paraId="0DBC357E" w14:textId="15D8570D" w:rsidR="009251F9" w:rsidRPr="005F50EF" w:rsidRDefault="009251F9" w:rsidP="005F50EF">
            <w:pPr>
              <w:tabs>
                <w:tab w:val="left" w:pos="7088"/>
              </w:tabs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5F50EF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- Các đơn vị;-  Lưu: VT.</w:t>
            </w:r>
          </w:p>
        </w:tc>
        <w:tc>
          <w:tcPr>
            <w:tcW w:w="9956" w:type="dxa"/>
            <w:shd w:val="clear" w:color="auto" w:fill="auto"/>
          </w:tcPr>
          <w:p w14:paraId="085CCFCF" w14:textId="77777777" w:rsidR="009251F9" w:rsidRPr="005F50EF" w:rsidRDefault="009251F9" w:rsidP="005F50EF">
            <w:pPr>
              <w:tabs>
                <w:tab w:val="left" w:pos="7088"/>
              </w:tabs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14:paraId="6B9CF20B" w14:textId="77777777" w:rsidR="009251F9" w:rsidRPr="005F50EF" w:rsidRDefault="009251F9" w:rsidP="005F50EF">
            <w:pPr>
              <w:tabs>
                <w:tab w:val="left" w:pos="7088"/>
              </w:tabs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</w:tr>
    </w:tbl>
    <w:p w14:paraId="2A918410" w14:textId="77777777" w:rsidR="00180FC7" w:rsidRPr="005F50EF" w:rsidRDefault="00180FC7" w:rsidP="003B4231">
      <w:pPr>
        <w:spacing w:after="0" w:line="360" w:lineRule="auto"/>
        <w:rPr>
          <w:rFonts w:ascii="Times New Roman" w:hAnsi="Times New Roman"/>
          <w:i/>
          <w:color w:val="000000" w:themeColor="text1"/>
          <w:sz w:val="26"/>
          <w:szCs w:val="26"/>
        </w:rPr>
      </w:pPr>
    </w:p>
    <w:sectPr w:rsidR="00180FC7" w:rsidRPr="005F50EF" w:rsidSect="0071490C">
      <w:headerReference w:type="default" r:id="rId9"/>
      <w:footerReference w:type="default" r:id="rId10"/>
      <w:pgSz w:w="16834" w:h="11909" w:orient="landscape" w:code="9"/>
      <w:pgMar w:top="1008" w:right="1138" w:bottom="720" w:left="1411" w:header="56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BD5F7" w14:textId="77777777" w:rsidR="000E610D" w:rsidRDefault="000E610D" w:rsidP="00854CB5">
      <w:pPr>
        <w:spacing w:after="0" w:line="240" w:lineRule="auto"/>
      </w:pPr>
      <w:r>
        <w:separator/>
      </w:r>
    </w:p>
  </w:endnote>
  <w:endnote w:type="continuationSeparator" w:id="0">
    <w:p w14:paraId="38EEDD7F" w14:textId="77777777" w:rsidR="000E610D" w:rsidRDefault="000E610D" w:rsidP="0085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0EBD9" w14:textId="77777777" w:rsidR="0071490C" w:rsidRDefault="0071490C" w:rsidP="00AA3B2F">
    <w:pPr>
      <w:pStyle w:val="Footer"/>
      <w:jc w:val="right"/>
      <w:rPr>
        <w:rFonts w:ascii="Times New Roman" w:hAnsi="Times New Roman"/>
        <w:iCs/>
        <w:sz w:val="20"/>
      </w:rPr>
    </w:pPr>
  </w:p>
  <w:p w14:paraId="3781A48A" w14:textId="072204DB" w:rsidR="005D53BE" w:rsidRPr="00685396" w:rsidRDefault="005D53BE" w:rsidP="00AA3B2F">
    <w:pPr>
      <w:pStyle w:val="Footer"/>
      <w:jc w:val="right"/>
      <w:rPr>
        <w:lang w:val="en-US"/>
      </w:rPr>
    </w:pPr>
    <w:r w:rsidRPr="00D03854">
      <w:rPr>
        <w:rFonts w:ascii="Times New Roman" w:hAnsi="Times New Roman"/>
        <w:iCs/>
        <w:sz w:val="20"/>
      </w:rPr>
      <w:fldChar w:fldCharType="begin"/>
    </w:r>
    <w:r w:rsidRPr="00D03854">
      <w:rPr>
        <w:rFonts w:ascii="Times New Roman" w:hAnsi="Times New Roman"/>
        <w:iCs/>
        <w:sz w:val="20"/>
      </w:rPr>
      <w:instrText xml:space="preserve"> PAGE </w:instrText>
    </w:r>
    <w:r w:rsidRPr="00D03854">
      <w:rPr>
        <w:rFonts w:ascii="Times New Roman" w:hAnsi="Times New Roman"/>
        <w:iCs/>
        <w:sz w:val="20"/>
      </w:rPr>
      <w:fldChar w:fldCharType="separate"/>
    </w:r>
    <w:r w:rsidR="00E0157D">
      <w:rPr>
        <w:rFonts w:ascii="Times New Roman" w:hAnsi="Times New Roman"/>
        <w:iCs/>
        <w:noProof/>
        <w:sz w:val="20"/>
      </w:rPr>
      <w:t>1</w:t>
    </w:r>
    <w:r w:rsidRPr="00D03854">
      <w:rPr>
        <w:rFonts w:ascii="Times New Roman" w:hAnsi="Times New Roman"/>
        <w:iCs/>
        <w:sz w:val="20"/>
      </w:rPr>
      <w:fldChar w:fldCharType="end"/>
    </w:r>
    <w:r w:rsidRPr="00D03854">
      <w:rPr>
        <w:rFonts w:ascii="Times New Roman" w:hAnsi="Times New Roman"/>
        <w:iCs/>
        <w:sz w:val="20"/>
      </w:rPr>
      <w:t>/</w:t>
    </w:r>
    <w:r w:rsidRPr="00D03854">
      <w:rPr>
        <w:rFonts w:ascii="Times New Roman" w:hAnsi="Times New Roman"/>
        <w:iCs/>
        <w:sz w:val="20"/>
      </w:rPr>
      <w:fldChar w:fldCharType="begin"/>
    </w:r>
    <w:r w:rsidRPr="00D03854">
      <w:rPr>
        <w:rFonts w:ascii="Times New Roman" w:hAnsi="Times New Roman"/>
        <w:iCs/>
        <w:sz w:val="20"/>
      </w:rPr>
      <w:instrText xml:space="preserve"> NUMPAGES </w:instrText>
    </w:r>
    <w:r w:rsidRPr="00D03854">
      <w:rPr>
        <w:rFonts w:ascii="Times New Roman" w:hAnsi="Times New Roman"/>
        <w:iCs/>
        <w:sz w:val="20"/>
      </w:rPr>
      <w:fldChar w:fldCharType="separate"/>
    </w:r>
    <w:r w:rsidR="00E0157D">
      <w:rPr>
        <w:rFonts w:ascii="Times New Roman" w:hAnsi="Times New Roman"/>
        <w:iCs/>
        <w:noProof/>
        <w:sz w:val="20"/>
      </w:rPr>
      <w:t>1</w:t>
    </w:r>
    <w:r w:rsidRPr="00D03854">
      <w:rPr>
        <w:rFonts w:ascii="Times New Roman" w:hAnsi="Times New Roman"/>
        <w:i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45D7D" w14:textId="77777777" w:rsidR="000E610D" w:rsidRDefault="000E610D" w:rsidP="00854CB5">
      <w:pPr>
        <w:spacing w:after="0" w:line="240" w:lineRule="auto"/>
      </w:pPr>
      <w:r>
        <w:separator/>
      </w:r>
    </w:p>
  </w:footnote>
  <w:footnote w:type="continuationSeparator" w:id="0">
    <w:p w14:paraId="707BF45E" w14:textId="77777777" w:rsidR="000E610D" w:rsidRDefault="000E610D" w:rsidP="00854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4A9C4" w14:textId="77777777" w:rsidR="005D53BE" w:rsidRPr="005200A9" w:rsidRDefault="005D53BE" w:rsidP="005200A9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E0CAB"/>
    <w:multiLevelType w:val="multilevel"/>
    <w:tmpl w:val="69BC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827F9"/>
    <w:multiLevelType w:val="hybridMultilevel"/>
    <w:tmpl w:val="2C508126"/>
    <w:lvl w:ilvl="0" w:tplc="24286F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E4B45"/>
    <w:multiLevelType w:val="hybridMultilevel"/>
    <w:tmpl w:val="E884B34E"/>
    <w:lvl w:ilvl="0" w:tplc="D89435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3D1470B"/>
    <w:multiLevelType w:val="hybridMultilevel"/>
    <w:tmpl w:val="42E005C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914898"/>
    <w:multiLevelType w:val="hybridMultilevel"/>
    <w:tmpl w:val="592A1EE6"/>
    <w:lvl w:ilvl="0" w:tplc="598245F6">
      <w:start w:val="2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BF50F73"/>
    <w:multiLevelType w:val="hybridMultilevel"/>
    <w:tmpl w:val="B2501324"/>
    <w:lvl w:ilvl="0" w:tplc="30AA4FAE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04577D"/>
    <w:multiLevelType w:val="hybridMultilevel"/>
    <w:tmpl w:val="8E3AD9D2"/>
    <w:lvl w:ilvl="0" w:tplc="F22ABEA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373A37"/>
    <w:multiLevelType w:val="hybridMultilevel"/>
    <w:tmpl w:val="C05E8760"/>
    <w:lvl w:ilvl="0" w:tplc="85987A3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402CA"/>
    <w:multiLevelType w:val="hybridMultilevel"/>
    <w:tmpl w:val="0E24F55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A6021"/>
    <w:multiLevelType w:val="hybridMultilevel"/>
    <w:tmpl w:val="363AE042"/>
    <w:lvl w:ilvl="0" w:tplc="30AA4FAE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7F31B9"/>
    <w:multiLevelType w:val="hybridMultilevel"/>
    <w:tmpl w:val="15408BE6"/>
    <w:lvl w:ilvl="0" w:tplc="897002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D2CB1"/>
    <w:multiLevelType w:val="hybridMultilevel"/>
    <w:tmpl w:val="62D644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702F7"/>
    <w:multiLevelType w:val="hybridMultilevel"/>
    <w:tmpl w:val="EC3C514E"/>
    <w:lvl w:ilvl="0" w:tplc="480674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C7EE9"/>
    <w:multiLevelType w:val="hybridMultilevel"/>
    <w:tmpl w:val="4628D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C0DF8"/>
    <w:multiLevelType w:val="hybridMultilevel"/>
    <w:tmpl w:val="447E15BC"/>
    <w:lvl w:ilvl="0" w:tplc="CC741C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705DEC"/>
    <w:multiLevelType w:val="hybridMultilevel"/>
    <w:tmpl w:val="F01E628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583F30C8"/>
    <w:multiLevelType w:val="multilevel"/>
    <w:tmpl w:val="5434C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BC7533"/>
    <w:multiLevelType w:val="hybridMultilevel"/>
    <w:tmpl w:val="B92C4CC4"/>
    <w:lvl w:ilvl="0" w:tplc="5D10B02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81859"/>
    <w:multiLevelType w:val="hybridMultilevel"/>
    <w:tmpl w:val="9AFACFDC"/>
    <w:lvl w:ilvl="0" w:tplc="1E84F01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311F13"/>
    <w:multiLevelType w:val="multilevel"/>
    <w:tmpl w:val="A59CF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DD5E87"/>
    <w:multiLevelType w:val="multilevel"/>
    <w:tmpl w:val="344E0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5E4A01"/>
    <w:multiLevelType w:val="hybridMultilevel"/>
    <w:tmpl w:val="9E7A2202"/>
    <w:lvl w:ilvl="0" w:tplc="CDC0FB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AB6BD0"/>
    <w:multiLevelType w:val="hybridMultilevel"/>
    <w:tmpl w:val="7CC61808"/>
    <w:lvl w:ilvl="0" w:tplc="8952ADDE">
      <w:start w:val="2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72D4500"/>
    <w:multiLevelType w:val="hybridMultilevel"/>
    <w:tmpl w:val="F38ABAE6"/>
    <w:lvl w:ilvl="0" w:tplc="643E1EA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5B2C97"/>
    <w:multiLevelType w:val="hybridMultilevel"/>
    <w:tmpl w:val="95485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6476F8"/>
    <w:multiLevelType w:val="hybridMultilevel"/>
    <w:tmpl w:val="00BA574A"/>
    <w:lvl w:ilvl="0" w:tplc="2BAE3EBC">
      <w:start w:val="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 w15:restartNumberingAfterBreak="0">
    <w:nsid w:val="77DE4C8C"/>
    <w:multiLevelType w:val="hybridMultilevel"/>
    <w:tmpl w:val="C05E8760"/>
    <w:lvl w:ilvl="0" w:tplc="85987A3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456CDE"/>
    <w:multiLevelType w:val="hybridMultilevel"/>
    <w:tmpl w:val="AC721FCC"/>
    <w:lvl w:ilvl="0" w:tplc="20FCC0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27"/>
  </w:num>
  <w:num w:numId="4">
    <w:abstractNumId w:val="1"/>
  </w:num>
  <w:num w:numId="5">
    <w:abstractNumId w:val="12"/>
  </w:num>
  <w:num w:numId="6">
    <w:abstractNumId w:val="13"/>
  </w:num>
  <w:num w:numId="7">
    <w:abstractNumId w:val="2"/>
  </w:num>
  <w:num w:numId="8">
    <w:abstractNumId w:val="26"/>
  </w:num>
  <w:num w:numId="9">
    <w:abstractNumId w:val="7"/>
  </w:num>
  <w:num w:numId="10">
    <w:abstractNumId w:val="24"/>
  </w:num>
  <w:num w:numId="11">
    <w:abstractNumId w:val="6"/>
  </w:num>
  <w:num w:numId="12">
    <w:abstractNumId w:val="11"/>
  </w:num>
  <w:num w:numId="13">
    <w:abstractNumId w:val="17"/>
  </w:num>
  <w:num w:numId="14">
    <w:abstractNumId w:val="21"/>
  </w:num>
  <w:num w:numId="15">
    <w:abstractNumId w:val="8"/>
  </w:num>
  <w:num w:numId="16">
    <w:abstractNumId w:val="25"/>
  </w:num>
  <w:num w:numId="17">
    <w:abstractNumId w:val="5"/>
  </w:num>
  <w:num w:numId="18">
    <w:abstractNumId w:val="4"/>
  </w:num>
  <w:num w:numId="19">
    <w:abstractNumId w:val="20"/>
  </w:num>
  <w:num w:numId="20">
    <w:abstractNumId w:val="22"/>
  </w:num>
  <w:num w:numId="21">
    <w:abstractNumId w:val="15"/>
  </w:num>
  <w:num w:numId="22">
    <w:abstractNumId w:val="3"/>
  </w:num>
  <w:num w:numId="23">
    <w:abstractNumId w:val="23"/>
  </w:num>
  <w:num w:numId="24">
    <w:abstractNumId w:val="9"/>
  </w:num>
  <w:num w:numId="25">
    <w:abstractNumId w:val="16"/>
  </w:num>
  <w:num w:numId="26">
    <w:abstractNumId w:val="19"/>
  </w:num>
  <w:num w:numId="27">
    <w:abstractNumId w:val="10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991"/>
    <w:rsid w:val="00002761"/>
    <w:rsid w:val="00007293"/>
    <w:rsid w:val="0000770E"/>
    <w:rsid w:val="00007C6B"/>
    <w:rsid w:val="00007D52"/>
    <w:rsid w:val="00010958"/>
    <w:rsid w:val="00012487"/>
    <w:rsid w:val="00012A9B"/>
    <w:rsid w:val="0001388F"/>
    <w:rsid w:val="00014E64"/>
    <w:rsid w:val="00014FDB"/>
    <w:rsid w:val="000212ED"/>
    <w:rsid w:val="00023FE9"/>
    <w:rsid w:val="00025E93"/>
    <w:rsid w:val="0002603B"/>
    <w:rsid w:val="0002604C"/>
    <w:rsid w:val="00032AFB"/>
    <w:rsid w:val="00032FD4"/>
    <w:rsid w:val="00033F3E"/>
    <w:rsid w:val="000340AB"/>
    <w:rsid w:val="00034952"/>
    <w:rsid w:val="00036318"/>
    <w:rsid w:val="00036722"/>
    <w:rsid w:val="00050624"/>
    <w:rsid w:val="000517AA"/>
    <w:rsid w:val="0005357A"/>
    <w:rsid w:val="00056141"/>
    <w:rsid w:val="00056CB6"/>
    <w:rsid w:val="00060464"/>
    <w:rsid w:val="00060825"/>
    <w:rsid w:val="00061731"/>
    <w:rsid w:val="000628AD"/>
    <w:rsid w:val="00063BA7"/>
    <w:rsid w:val="0007044B"/>
    <w:rsid w:val="000712C2"/>
    <w:rsid w:val="0007645D"/>
    <w:rsid w:val="00081C6D"/>
    <w:rsid w:val="0008523B"/>
    <w:rsid w:val="0008555A"/>
    <w:rsid w:val="00085C26"/>
    <w:rsid w:val="000860F3"/>
    <w:rsid w:val="00086829"/>
    <w:rsid w:val="00087FD0"/>
    <w:rsid w:val="0009314A"/>
    <w:rsid w:val="000953EE"/>
    <w:rsid w:val="00096397"/>
    <w:rsid w:val="000A03A6"/>
    <w:rsid w:val="000A6FC5"/>
    <w:rsid w:val="000B0D5D"/>
    <w:rsid w:val="000B2AC6"/>
    <w:rsid w:val="000B2CD0"/>
    <w:rsid w:val="000B6330"/>
    <w:rsid w:val="000C323E"/>
    <w:rsid w:val="000C430B"/>
    <w:rsid w:val="000C5942"/>
    <w:rsid w:val="000C6CD6"/>
    <w:rsid w:val="000D0D70"/>
    <w:rsid w:val="000D1E4F"/>
    <w:rsid w:val="000D23AF"/>
    <w:rsid w:val="000D2D70"/>
    <w:rsid w:val="000E0001"/>
    <w:rsid w:val="000E0AF2"/>
    <w:rsid w:val="000E34C1"/>
    <w:rsid w:val="000E56EA"/>
    <w:rsid w:val="000E610D"/>
    <w:rsid w:val="000F0DF1"/>
    <w:rsid w:val="000F383D"/>
    <w:rsid w:val="000F5C0B"/>
    <w:rsid w:val="000F5C75"/>
    <w:rsid w:val="000F7F4B"/>
    <w:rsid w:val="00104ED2"/>
    <w:rsid w:val="00105698"/>
    <w:rsid w:val="001177E7"/>
    <w:rsid w:val="00120047"/>
    <w:rsid w:val="001273C2"/>
    <w:rsid w:val="001321B2"/>
    <w:rsid w:val="0013705F"/>
    <w:rsid w:val="0013784E"/>
    <w:rsid w:val="00142604"/>
    <w:rsid w:val="0016036B"/>
    <w:rsid w:val="0016171A"/>
    <w:rsid w:val="00166699"/>
    <w:rsid w:val="00166ED6"/>
    <w:rsid w:val="00172805"/>
    <w:rsid w:val="0017521D"/>
    <w:rsid w:val="00180FC7"/>
    <w:rsid w:val="001821F2"/>
    <w:rsid w:val="00183F4C"/>
    <w:rsid w:val="00184914"/>
    <w:rsid w:val="00185B5C"/>
    <w:rsid w:val="00185BD2"/>
    <w:rsid w:val="0019018D"/>
    <w:rsid w:val="0019045A"/>
    <w:rsid w:val="00193065"/>
    <w:rsid w:val="001934E9"/>
    <w:rsid w:val="001946C1"/>
    <w:rsid w:val="001949FD"/>
    <w:rsid w:val="001A08D2"/>
    <w:rsid w:val="001A1062"/>
    <w:rsid w:val="001A1392"/>
    <w:rsid w:val="001A1C05"/>
    <w:rsid w:val="001A7268"/>
    <w:rsid w:val="001B0369"/>
    <w:rsid w:val="001B0EE4"/>
    <w:rsid w:val="001B305B"/>
    <w:rsid w:val="001B71E8"/>
    <w:rsid w:val="001C0428"/>
    <w:rsid w:val="001C13C9"/>
    <w:rsid w:val="001C4AC6"/>
    <w:rsid w:val="001D2AA0"/>
    <w:rsid w:val="001E0A1D"/>
    <w:rsid w:val="001F0649"/>
    <w:rsid w:val="001F0E59"/>
    <w:rsid w:val="001F3147"/>
    <w:rsid w:val="00200608"/>
    <w:rsid w:val="00202584"/>
    <w:rsid w:val="002037E8"/>
    <w:rsid w:val="00206787"/>
    <w:rsid w:val="0021061F"/>
    <w:rsid w:val="002109D9"/>
    <w:rsid w:val="0021187B"/>
    <w:rsid w:val="002171C0"/>
    <w:rsid w:val="00217377"/>
    <w:rsid w:val="0021787A"/>
    <w:rsid w:val="00222F0F"/>
    <w:rsid w:val="0022322B"/>
    <w:rsid w:val="00223698"/>
    <w:rsid w:val="00225A00"/>
    <w:rsid w:val="0023438F"/>
    <w:rsid w:val="00237EA4"/>
    <w:rsid w:val="00243BC7"/>
    <w:rsid w:val="00251D26"/>
    <w:rsid w:val="00253E6C"/>
    <w:rsid w:val="00256FB0"/>
    <w:rsid w:val="002759D6"/>
    <w:rsid w:val="00284B6C"/>
    <w:rsid w:val="00285A2B"/>
    <w:rsid w:val="00290276"/>
    <w:rsid w:val="0029156B"/>
    <w:rsid w:val="00291814"/>
    <w:rsid w:val="0029371A"/>
    <w:rsid w:val="00297227"/>
    <w:rsid w:val="00297702"/>
    <w:rsid w:val="002A2FA7"/>
    <w:rsid w:val="002A7B85"/>
    <w:rsid w:val="002B0AF9"/>
    <w:rsid w:val="002B3D4F"/>
    <w:rsid w:val="002B7B4F"/>
    <w:rsid w:val="002B7DF6"/>
    <w:rsid w:val="002C303E"/>
    <w:rsid w:val="002D2189"/>
    <w:rsid w:val="002D32AD"/>
    <w:rsid w:val="002D3F14"/>
    <w:rsid w:val="002D60CB"/>
    <w:rsid w:val="002D7541"/>
    <w:rsid w:val="002E20E7"/>
    <w:rsid w:val="002E3468"/>
    <w:rsid w:val="002E5830"/>
    <w:rsid w:val="002F2B2B"/>
    <w:rsid w:val="002F349C"/>
    <w:rsid w:val="002F3DBF"/>
    <w:rsid w:val="002F5E00"/>
    <w:rsid w:val="002F61B9"/>
    <w:rsid w:val="002F721E"/>
    <w:rsid w:val="00301247"/>
    <w:rsid w:val="00305C6A"/>
    <w:rsid w:val="00310101"/>
    <w:rsid w:val="00322922"/>
    <w:rsid w:val="00323B5C"/>
    <w:rsid w:val="00325D5C"/>
    <w:rsid w:val="0032635D"/>
    <w:rsid w:val="00326C04"/>
    <w:rsid w:val="00331DCF"/>
    <w:rsid w:val="00331EC5"/>
    <w:rsid w:val="00333F4C"/>
    <w:rsid w:val="00334151"/>
    <w:rsid w:val="003347B1"/>
    <w:rsid w:val="0033560B"/>
    <w:rsid w:val="00337314"/>
    <w:rsid w:val="003420B7"/>
    <w:rsid w:val="00344045"/>
    <w:rsid w:val="0034659A"/>
    <w:rsid w:val="003470D1"/>
    <w:rsid w:val="00351FB7"/>
    <w:rsid w:val="00353A5C"/>
    <w:rsid w:val="00353CC2"/>
    <w:rsid w:val="00360FAE"/>
    <w:rsid w:val="00361477"/>
    <w:rsid w:val="00365910"/>
    <w:rsid w:val="003721D4"/>
    <w:rsid w:val="00375AA4"/>
    <w:rsid w:val="0039090D"/>
    <w:rsid w:val="00392E50"/>
    <w:rsid w:val="00396E0E"/>
    <w:rsid w:val="003A67F4"/>
    <w:rsid w:val="003A775D"/>
    <w:rsid w:val="003B23AA"/>
    <w:rsid w:val="003B2799"/>
    <w:rsid w:val="003B4231"/>
    <w:rsid w:val="003B4811"/>
    <w:rsid w:val="003B6234"/>
    <w:rsid w:val="003B660E"/>
    <w:rsid w:val="003B71A6"/>
    <w:rsid w:val="003C1B6F"/>
    <w:rsid w:val="003C4F8C"/>
    <w:rsid w:val="003C6328"/>
    <w:rsid w:val="003D0905"/>
    <w:rsid w:val="003D09C3"/>
    <w:rsid w:val="003D0DFC"/>
    <w:rsid w:val="003D1359"/>
    <w:rsid w:val="003D3B2B"/>
    <w:rsid w:val="003D57F7"/>
    <w:rsid w:val="003E2CF5"/>
    <w:rsid w:val="003E6F91"/>
    <w:rsid w:val="003E72A2"/>
    <w:rsid w:val="003F3EA2"/>
    <w:rsid w:val="00400B12"/>
    <w:rsid w:val="00402D6A"/>
    <w:rsid w:val="00407BCA"/>
    <w:rsid w:val="00411773"/>
    <w:rsid w:val="004135D2"/>
    <w:rsid w:val="00414103"/>
    <w:rsid w:val="004149AE"/>
    <w:rsid w:val="004222ED"/>
    <w:rsid w:val="004231CB"/>
    <w:rsid w:val="00423D5A"/>
    <w:rsid w:val="00424395"/>
    <w:rsid w:val="0043110A"/>
    <w:rsid w:val="00431569"/>
    <w:rsid w:val="0043323B"/>
    <w:rsid w:val="00434F6A"/>
    <w:rsid w:val="004415A2"/>
    <w:rsid w:val="00446C00"/>
    <w:rsid w:val="004478D4"/>
    <w:rsid w:val="004557F3"/>
    <w:rsid w:val="00470643"/>
    <w:rsid w:val="004710CB"/>
    <w:rsid w:val="00480847"/>
    <w:rsid w:val="00481418"/>
    <w:rsid w:val="0048164A"/>
    <w:rsid w:val="004817D6"/>
    <w:rsid w:val="00483D8D"/>
    <w:rsid w:val="00496E06"/>
    <w:rsid w:val="00497991"/>
    <w:rsid w:val="004A64C2"/>
    <w:rsid w:val="004B3AC8"/>
    <w:rsid w:val="004C20FC"/>
    <w:rsid w:val="004C2D75"/>
    <w:rsid w:val="004C3FDD"/>
    <w:rsid w:val="004D07C5"/>
    <w:rsid w:val="004D4F98"/>
    <w:rsid w:val="004D6AC9"/>
    <w:rsid w:val="004D6ED7"/>
    <w:rsid w:val="004D70C2"/>
    <w:rsid w:val="004D785C"/>
    <w:rsid w:val="004E1453"/>
    <w:rsid w:val="004E3DD0"/>
    <w:rsid w:val="004E436D"/>
    <w:rsid w:val="004E6F3A"/>
    <w:rsid w:val="004E785D"/>
    <w:rsid w:val="004F13D1"/>
    <w:rsid w:val="004F243A"/>
    <w:rsid w:val="004F3A77"/>
    <w:rsid w:val="00501FC3"/>
    <w:rsid w:val="0050596C"/>
    <w:rsid w:val="005128D2"/>
    <w:rsid w:val="00512CFB"/>
    <w:rsid w:val="00514D7E"/>
    <w:rsid w:val="0051570A"/>
    <w:rsid w:val="00515C93"/>
    <w:rsid w:val="005200A9"/>
    <w:rsid w:val="00520E42"/>
    <w:rsid w:val="00521027"/>
    <w:rsid w:val="00524743"/>
    <w:rsid w:val="00526A92"/>
    <w:rsid w:val="005279FA"/>
    <w:rsid w:val="005310BC"/>
    <w:rsid w:val="00534F8E"/>
    <w:rsid w:val="00535B54"/>
    <w:rsid w:val="0053672A"/>
    <w:rsid w:val="00543FF9"/>
    <w:rsid w:val="0054482B"/>
    <w:rsid w:val="005448E2"/>
    <w:rsid w:val="00544FFF"/>
    <w:rsid w:val="00545ADE"/>
    <w:rsid w:val="0055216F"/>
    <w:rsid w:val="00555018"/>
    <w:rsid w:val="0056302D"/>
    <w:rsid w:val="005663DF"/>
    <w:rsid w:val="005753A9"/>
    <w:rsid w:val="005760A7"/>
    <w:rsid w:val="0058100F"/>
    <w:rsid w:val="0058270D"/>
    <w:rsid w:val="00585A3E"/>
    <w:rsid w:val="005871AC"/>
    <w:rsid w:val="00591B72"/>
    <w:rsid w:val="005923FF"/>
    <w:rsid w:val="005A01AA"/>
    <w:rsid w:val="005A05CB"/>
    <w:rsid w:val="005A1AFA"/>
    <w:rsid w:val="005A45F8"/>
    <w:rsid w:val="005A4913"/>
    <w:rsid w:val="005A70F4"/>
    <w:rsid w:val="005B2637"/>
    <w:rsid w:val="005B37F6"/>
    <w:rsid w:val="005B3AE4"/>
    <w:rsid w:val="005B638B"/>
    <w:rsid w:val="005B6FEA"/>
    <w:rsid w:val="005C2D77"/>
    <w:rsid w:val="005C3073"/>
    <w:rsid w:val="005C4DD4"/>
    <w:rsid w:val="005C61D8"/>
    <w:rsid w:val="005C63C0"/>
    <w:rsid w:val="005C667A"/>
    <w:rsid w:val="005C7C9C"/>
    <w:rsid w:val="005D53BE"/>
    <w:rsid w:val="005D5479"/>
    <w:rsid w:val="005E1863"/>
    <w:rsid w:val="005E4B8A"/>
    <w:rsid w:val="005F1705"/>
    <w:rsid w:val="005F50EF"/>
    <w:rsid w:val="005F7E5D"/>
    <w:rsid w:val="005F7EAE"/>
    <w:rsid w:val="006015BD"/>
    <w:rsid w:val="00602544"/>
    <w:rsid w:val="006056BE"/>
    <w:rsid w:val="00606987"/>
    <w:rsid w:val="00615222"/>
    <w:rsid w:val="006206DE"/>
    <w:rsid w:val="00623743"/>
    <w:rsid w:val="00630293"/>
    <w:rsid w:val="00636284"/>
    <w:rsid w:val="00641A19"/>
    <w:rsid w:val="00647FCB"/>
    <w:rsid w:val="006533FB"/>
    <w:rsid w:val="00655A17"/>
    <w:rsid w:val="006628AD"/>
    <w:rsid w:val="00663424"/>
    <w:rsid w:val="0066741B"/>
    <w:rsid w:val="00670E21"/>
    <w:rsid w:val="00675C90"/>
    <w:rsid w:val="00676E06"/>
    <w:rsid w:val="00677D1C"/>
    <w:rsid w:val="00682C77"/>
    <w:rsid w:val="00683006"/>
    <w:rsid w:val="006841AD"/>
    <w:rsid w:val="00685396"/>
    <w:rsid w:val="00685DF2"/>
    <w:rsid w:val="00694F42"/>
    <w:rsid w:val="00696603"/>
    <w:rsid w:val="006B14CF"/>
    <w:rsid w:val="006B300A"/>
    <w:rsid w:val="006B387C"/>
    <w:rsid w:val="006B5C2D"/>
    <w:rsid w:val="006B7ADA"/>
    <w:rsid w:val="006C5BC8"/>
    <w:rsid w:val="006C69B0"/>
    <w:rsid w:val="006D7F0D"/>
    <w:rsid w:val="006E141E"/>
    <w:rsid w:val="006E4EDC"/>
    <w:rsid w:val="006F034F"/>
    <w:rsid w:val="006F2584"/>
    <w:rsid w:val="006F2CCC"/>
    <w:rsid w:val="006F5AB8"/>
    <w:rsid w:val="006F7186"/>
    <w:rsid w:val="006F7591"/>
    <w:rsid w:val="00700F96"/>
    <w:rsid w:val="007038BD"/>
    <w:rsid w:val="0071490C"/>
    <w:rsid w:val="00715737"/>
    <w:rsid w:val="00716B63"/>
    <w:rsid w:val="00717E66"/>
    <w:rsid w:val="00725DDB"/>
    <w:rsid w:val="00727E73"/>
    <w:rsid w:val="00730AD7"/>
    <w:rsid w:val="00730E86"/>
    <w:rsid w:val="00733336"/>
    <w:rsid w:val="00735BF0"/>
    <w:rsid w:val="00744896"/>
    <w:rsid w:val="00750EC0"/>
    <w:rsid w:val="00752B86"/>
    <w:rsid w:val="00753F7A"/>
    <w:rsid w:val="00755CEC"/>
    <w:rsid w:val="007569F5"/>
    <w:rsid w:val="0075751E"/>
    <w:rsid w:val="0076373D"/>
    <w:rsid w:val="0076688B"/>
    <w:rsid w:val="00786C47"/>
    <w:rsid w:val="00787838"/>
    <w:rsid w:val="007A0229"/>
    <w:rsid w:val="007A0B5B"/>
    <w:rsid w:val="007A4213"/>
    <w:rsid w:val="007B0895"/>
    <w:rsid w:val="007B2F4D"/>
    <w:rsid w:val="007C5CB9"/>
    <w:rsid w:val="007D2A95"/>
    <w:rsid w:val="007D7CDC"/>
    <w:rsid w:val="007E336B"/>
    <w:rsid w:val="007F538B"/>
    <w:rsid w:val="007F5B56"/>
    <w:rsid w:val="007F708D"/>
    <w:rsid w:val="0080070C"/>
    <w:rsid w:val="00802DF8"/>
    <w:rsid w:val="00803046"/>
    <w:rsid w:val="00804E3E"/>
    <w:rsid w:val="0081164E"/>
    <w:rsid w:val="00811E9D"/>
    <w:rsid w:val="00813A5C"/>
    <w:rsid w:val="008207E6"/>
    <w:rsid w:val="00823038"/>
    <w:rsid w:val="00824AAE"/>
    <w:rsid w:val="00827AF9"/>
    <w:rsid w:val="00830636"/>
    <w:rsid w:val="00834E24"/>
    <w:rsid w:val="00834E6C"/>
    <w:rsid w:val="00836EB4"/>
    <w:rsid w:val="008403B0"/>
    <w:rsid w:val="00843265"/>
    <w:rsid w:val="00847E22"/>
    <w:rsid w:val="008531AF"/>
    <w:rsid w:val="008539FE"/>
    <w:rsid w:val="00854CB5"/>
    <w:rsid w:val="008550DA"/>
    <w:rsid w:val="00856031"/>
    <w:rsid w:val="00866697"/>
    <w:rsid w:val="00867B23"/>
    <w:rsid w:val="00867EED"/>
    <w:rsid w:val="0087304E"/>
    <w:rsid w:val="00874AB9"/>
    <w:rsid w:val="008754B3"/>
    <w:rsid w:val="00875BB3"/>
    <w:rsid w:val="008816D2"/>
    <w:rsid w:val="00884789"/>
    <w:rsid w:val="00884C71"/>
    <w:rsid w:val="008869D5"/>
    <w:rsid w:val="00887157"/>
    <w:rsid w:val="008877E7"/>
    <w:rsid w:val="00895623"/>
    <w:rsid w:val="00896E3A"/>
    <w:rsid w:val="008A0BB5"/>
    <w:rsid w:val="008A5827"/>
    <w:rsid w:val="008B1A52"/>
    <w:rsid w:val="008C00B6"/>
    <w:rsid w:val="008C1367"/>
    <w:rsid w:val="008C4537"/>
    <w:rsid w:val="008C7857"/>
    <w:rsid w:val="008D4B58"/>
    <w:rsid w:val="008D4C6A"/>
    <w:rsid w:val="008D5930"/>
    <w:rsid w:val="008D5B0B"/>
    <w:rsid w:val="008D610A"/>
    <w:rsid w:val="008D6798"/>
    <w:rsid w:val="008E1678"/>
    <w:rsid w:val="008E6BDC"/>
    <w:rsid w:val="008F17D7"/>
    <w:rsid w:val="00900328"/>
    <w:rsid w:val="009015F3"/>
    <w:rsid w:val="00902CB7"/>
    <w:rsid w:val="00905E34"/>
    <w:rsid w:val="0090719C"/>
    <w:rsid w:val="009073B3"/>
    <w:rsid w:val="00922591"/>
    <w:rsid w:val="009251F9"/>
    <w:rsid w:val="00934066"/>
    <w:rsid w:val="009376D2"/>
    <w:rsid w:val="00947857"/>
    <w:rsid w:val="00951939"/>
    <w:rsid w:val="009558B9"/>
    <w:rsid w:val="009570F0"/>
    <w:rsid w:val="00957B14"/>
    <w:rsid w:val="00961D50"/>
    <w:rsid w:val="00964517"/>
    <w:rsid w:val="009678F5"/>
    <w:rsid w:val="00971C12"/>
    <w:rsid w:val="00974456"/>
    <w:rsid w:val="00983399"/>
    <w:rsid w:val="00984B31"/>
    <w:rsid w:val="00986F0B"/>
    <w:rsid w:val="0099216B"/>
    <w:rsid w:val="00992B3B"/>
    <w:rsid w:val="00993C5E"/>
    <w:rsid w:val="00996C10"/>
    <w:rsid w:val="00997BFE"/>
    <w:rsid w:val="009A1C58"/>
    <w:rsid w:val="009B02F6"/>
    <w:rsid w:val="009B040D"/>
    <w:rsid w:val="009B1218"/>
    <w:rsid w:val="009B2AE8"/>
    <w:rsid w:val="009B430E"/>
    <w:rsid w:val="009B4352"/>
    <w:rsid w:val="009B51F6"/>
    <w:rsid w:val="009B577A"/>
    <w:rsid w:val="009B791B"/>
    <w:rsid w:val="009B79CD"/>
    <w:rsid w:val="009C4A12"/>
    <w:rsid w:val="009D03F2"/>
    <w:rsid w:val="009D0A47"/>
    <w:rsid w:val="009D748A"/>
    <w:rsid w:val="009E4373"/>
    <w:rsid w:val="009E7A9C"/>
    <w:rsid w:val="009F5BCF"/>
    <w:rsid w:val="009F60E0"/>
    <w:rsid w:val="009F7358"/>
    <w:rsid w:val="009F7EA1"/>
    <w:rsid w:val="00A024CD"/>
    <w:rsid w:val="00A04FEA"/>
    <w:rsid w:val="00A17220"/>
    <w:rsid w:val="00A17AAE"/>
    <w:rsid w:val="00A2173C"/>
    <w:rsid w:val="00A21B8A"/>
    <w:rsid w:val="00A221C6"/>
    <w:rsid w:val="00A23FE0"/>
    <w:rsid w:val="00A26E86"/>
    <w:rsid w:val="00A36D7F"/>
    <w:rsid w:val="00A436C9"/>
    <w:rsid w:val="00A4374D"/>
    <w:rsid w:val="00A43859"/>
    <w:rsid w:val="00A45816"/>
    <w:rsid w:val="00A45C3E"/>
    <w:rsid w:val="00A52928"/>
    <w:rsid w:val="00A57289"/>
    <w:rsid w:val="00A640F3"/>
    <w:rsid w:val="00A642E2"/>
    <w:rsid w:val="00A65BCF"/>
    <w:rsid w:val="00A776F8"/>
    <w:rsid w:val="00A77A76"/>
    <w:rsid w:val="00A85E88"/>
    <w:rsid w:val="00A870E7"/>
    <w:rsid w:val="00A9006A"/>
    <w:rsid w:val="00A933F7"/>
    <w:rsid w:val="00A96373"/>
    <w:rsid w:val="00AA10B5"/>
    <w:rsid w:val="00AA37B8"/>
    <w:rsid w:val="00AA3B2F"/>
    <w:rsid w:val="00AB1F0A"/>
    <w:rsid w:val="00AB3256"/>
    <w:rsid w:val="00AB684C"/>
    <w:rsid w:val="00AB6D1A"/>
    <w:rsid w:val="00AB72C5"/>
    <w:rsid w:val="00AC2B74"/>
    <w:rsid w:val="00AC2FF8"/>
    <w:rsid w:val="00AD1A9F"/>
    <w:rsid w:val="00AD2588"/>
    <w:rsid w:val="00AD562B"/>
    <w:rsid w:val="00AD5F8F"/>
    <w:rsid w:val="00AD6088"/>
    <w:rsid w:val="00AD68EF"/>
    <w:rsid w:val="00AE22C1"/>
    <w:rsid w:val="00AF023B"/>
    <w:rsid w:val="00AF07CF"/>
    <w:rsid w:val="00AF38A8"/>
    <w:rsid w:val="00B00747"/>
    <w:rsid w:val="00B01375"/>
    <w:rsid w:val="00B02216"/>
    <w:rsid w:val="00B062D8"/>
    <w:rsid w:val="00B0694E"/>
    <w:rsid w:val="00B11DC5"/>
    <w:rsid w:val="00B143FD"/>
    <w:rsid w:val="00B2055C"/>
    <w:rsid w:val="00B24FC9"/>
    <w:rsid w:val="00B25D9C"/>
    <w:rsid w:val="00B32686"/>
    <w:rsid w:val="00B431BB"/>
    <w:rsid w:val="00B4399B"/>
    <w:rsid w:val="00B43BBB"/>
    <w:rsid w:val="00B4764B"/>
    <w:rsid w:val="00B512AA"/>
    <w:rsid w:val="00B52DD3"/>
    <w:rsid w:val="00B53F39"/>
    <w:rsid w:val="00B54569"/>
    <w:rsid w:val="00B54782"/>
    <w:rsid w:val="00B606C3"/>
    <w:rsid w:val="00B613D2"/>
    <w:rsid w:val="00B653D1"/>
    <w:rsid w:val="00B72021"/>
    <w:rsid w:val="00B725B1"/>
    <w:rsid w:val="00B77AA6"/>
    <w:rsid w:val="00B77B2A"/>
    <w:rsid w:val="00B77D52"/>
    <w:rsid w:val="00B816DF"/>
    <w:rsid w:val="00B83210"/>
    <w:rsid w:val="00B848A0"/>
    <w:rsid w:val="00B91364"/>
    <w:rsid w:val="00B93C9B"/>
    <w:rsid w:val="00B96063"/>
    <w:rsid w:val="00B96489"/>
    <w:rsid w:val="00B96C0D"/>
    <w:rsid w:val="00B96D25"/>
    <w:rsid w:val="00BA4EE6"/>
    <w:rsid w:val="00BA79FF"/>
    <w:rsid w:val="00BB249D"/>
    <w:rsid w:val="00BB275E"/>
    <w:rsid w:val="00BC3B4F"/>
    <w:rsid w:val="00BC3E43"/>
    <w:rsid w:val="00BC442E"/>
    <w:rsid w:val="00BC4CA6"/>
    <w:rsid w:val="00BC67FE"/>
    <w:rsid w:val="00BD5E1E"/>
    <w:rsid w:val="00BD6F40"/>
    <w:rsid w:val="00BE0422"/>
    <w:rsid w:val="00BE0608"/>
    <w:rsid w:val="00BE1791"/>
    <w:rsid w:val="00BE2781"/>
    <w:rsid w:val="00BE2EC8"/>
    <w:rsid w:val="00BE36F9"/>
    <w:rsid w:val="00BE54B4"/>
    <w:rsid w:val="00BF0DF3"/>
    <w:rsid w:val="00BF18BB"/>
    <w:rsid w:val="00BF4484"/>
    <w:rsid w:val="00BF5F47"/>
    <w:rsid w:val="00C0189E"/>
    <w:rsid w:val="00C02AEA"/>
    <w:rsid w:val="00C0321A"/>
    <w:rsid w:val="00C03E94"/>
    <w:rsid w:val="00C05BDC"/>
    <w:rsid w:val="00C06973"/>
    <w:rsid w:val="00C07162"/>
    <w:rsid w:val="00C07310"/>
    <w:rsid w:val="00C14B9E"/>
    <w:rsid w:val="00C14E68"/>
    <w:rsid w:val="00C153A0"/>
    <w:rsid w:val="00C170E0"/>
    <w:rsid w:val="00C17FB8"/>
    <w:rsid w:val="00C222AB"/>
    <w:rsid w:val="00C224AD"/>
    <w:rsid w:val="00C24398"/>
    <w:rsid w:val="00C25E21"/>
    <w:rsid w:val="00C27026"/>
    <w:rsid w:val="00C27E10"/>
    <w:rsid w:val="00C303A8"/>
    <w:rsid w:val="00C30571"/>
    <w:rsid w:val="00C330C5"/>
    <w:rsid w:val="00C34643"/>
    <w:rsid w:val="00C35684"/>
    <w:rsid w:val="00C36828"/>
    <w:rsid w:val="00C374A9"/>
    <w:rsid w:val="00C37AFE"/>
    <w:rsid w:val="00C37D5D"/>
    <w:rsid w:val="00C410C2"/>
    <w:rsid w:val="00C44110"/>
    <w:rsid w:val="00C46A02"/>
    <w:rsid w:val="00C47942"/>
    <w:rsid w:val="00C54A1A"/>
    <w:rsid w:val="00C54B8E"/>
    <w:rsid w:val="00C56B56"/>
    <w:rsid w:val="00C57721"/>
    <w:rsid w:val="00C57C5A"/>
    <w:rsid w:val="00C61750"/>
    <w:rsid w:val="00C62F5F"/>
    <w:rsid w:val="00C671AB"/>
    <w:rsid w:val="00C80A9B"/>
    <w:rsid w:val="00C80F53"/>
    <w:rsid w:val="00C84B4E"/>
    <w:rsid w:val="00C87028"/>
    <w:rsid w:val="00C878ED"/>
    <w:rsid w:val="00C93D6B"/>
    <w:rsid w:val="00C96884"/>
    <w:rsid w:val="00CA17C1"/>
    <w:rsid w:val="00CA2872"/>
    <w:rsid w:val="00CA2F14"/>
    <w:rsid w:val="00CB062C"/>
    <w:rsid w:val="00CB11C8"/>
    <w:rsid w:val="00CB33F3"/>
    <w:rsid w:val="00CB5658"/>
    <w:rsid w:val="00CB7EAF"/>
    <w:rsid w:val="00CC0CCC"/>
    <w:rsid w:val="00CC55EC"/>
    <w:rsid w:val="00CD71FE"/>
    <w:rsid w:val="00CD7312"/>
    <w:rsid w:val="00CE048A"/>
    <w:rsid w:val="00CE2D2E"/>
    <w:rsid w:val="00CE68CA"/>
    <w:rsid w:val="00CE7334"/>
    <w:rsid w:val="00CF024C"/>
    <w:rsid w:val="00CF16D9"/>
    <w:rsid w:val="00CF2A51"/>
    <w:rsid w:val="00CF5FDC"/>
    <w:rsid w:val="00CF753F"/>
    <w:rsid w:val="00D01428"/>
    <w:rsid w:val="00D109C8"/>
    <w:rsid w:val="00D116EF"/>
    <w:rsid w:val="00D14C4C"/>
    <w:rsid w:val="00D1746E"/>
    <w:rsid w:val="00D22BE8"/>
    <w:rsid w:val="00D236B2"/>
    <w:rsid w:val="00D2412F"/>
    <w:rsid w:val="00D26FCF"/>
    <w:rsid w:val="00D27452"/>
    <w:rsid w:val="00D31552"/>
    <w:rsid w:val="00D3320C"/>
    <w:rsid w:val="00D354FF"/>
    <w:rsid w:val="00D362DC"/>
    <w:rsid w:val="00D4086B"/>
    <w:rsid w:val="00D42DB0"/>
    <w:rsid w:val="00D43B8D"/>
    <w:rsid w:val="00D43C1E"/>
    <w:rsid w:val="00D440B3"/>
    <w:rsid w:val="00D45199"/>
    <w:rsid w:val="00D45600"/>
    <w:rsid w:val="00D478D6"/>
    <w:rsid w:val="00D5290D"/>
    <w:rsid w:val="00D55C20"/>
    <w:rsid w:val="00D561A7"/>
    <w:rsid w:val="00D6055D"/>
    <w:rsid w:val="00D60CA6"/>
    <w:rsid w:val="00D65E6A"/>
    <w:rsid w:val="00D71C47"/>
    <w:rsid w:val="00D720DA"/>
    <w:rsid w:val="00D74869"/>
    <w:rsid w:val="00D75AC8"/>
    <w:rsid w:val="00D762E4"/>
    <w:rsid w:val="00D77265"/>
    <w:rsid w:val="00D77B51"/>
    <w:rsid w:val="00D81EF1"/>
    <w:rsid w:val="00D8427E"/>
    <w:rsid w:val="00D91CAD"/>
    <w:rsid w:val="00D9227A"/>
    <w:rsid w:val="00DA2791"/>
    <w:rsid w:val="00DA3DF8"/>
    <w:rsid w:val="00DA509A"/>
    <w:rsid w:val="00DA75E1"/>
    <w:rsid w:val="00DB117B"/>
    <w:rsid w:val="00DB1EA4"/>
    <w:rsid w:val="00DB1FB3"/>
    <w:rsid w:val="00DB37DD"/>
    <w:rsid w:val="00DC053B"/>
    <w:rsid w:val="00DC0758"/>
    <w:rsid w:val="00DC5EEE"/>
    <w:rsid w:val="00DC77A0"/>
    <w:rsid w:val="00DC7DFD"/>
    <w:rsid w:val="00DD2C08"/>
    <w:rsid w:val="00DD3F3E"/>
    <w:rsid w:val="00DD5D24"/>
    <w:rsid w:val="00DE0B41"/>
    <w:rsid w:val="00DE4219"/>
    <w:rsid w:val="00DE56EB"/>
    <w:rsid w:val="00DF06B2"/>
    <w:rsid w:val="00DF1A12"/>
    <w:rsid w:val="00DF4645"/>
    <w:rsid w:val="00DF6488"/>
    <w:rsid w:val="00DF69BB"/>
    <w:rsid w:val="00DF7B0B"/>
    <w:rsid w:val="00E00154"/>
    <w:rsid w:val="00E0157D"/>
    <w:rsid w:val="00E0626E"/>
    <w:rsid w:val="00E15B4F"/>
    <w:rsid w:val="00E17968"/>
    <w:rsid w:val="00E20704"/>
    <w:rsid w:val="00E21C72"/>
    <w:rsid w:val="00E25FBA"/>
    <w:rsid w:val="00E274F1"/>
    <w:rsid w:val="00E3141C"/>
    <w:rsid w:val="00E31742"/>
    <w:rsid w:val="00E3209B"/>
    <w:rsid w:val="00E32998"/>
    <w:rsid w:val="00E32D3E"/>
    <w:rsid w:val="00E378F9"/>
    <w:rsid w:val="00E507B9"/>
    <w:rsid w:val="00E50899"/>
    <w:rsid w:val="00E50D05"/>
    <w:rsid w:val="00E524C0"/>
    <w:rsid w:val="00E5382A"/>
    <w:rsid w:val="00E568FA"/>
    <w:rsid w:val="00E57BE0"/>
    <w:rsid w:val="00E60CBA"/>
    <w:rsid w:val="00E61425"/>
    <w:rsid w:val="00E65B42"/>
    <w:rsid w:val="00E74B5F"/>
    <w:rsid w:val="00E7647D"/>
    <w:rsid w:val="00E9064B"/>
    <w:rsid w:val="00E95BEA"/>
    <w:rsid w:val="00EA6129"/>
    <w:rsid w:val="00EB607F"/>
    <w:rsid w:val="00EC2792"/>
    <w:rsid w:val="00EC2E90"/>
    <w:rsid w:val="00ED0614"/>
    <w:rsid w:val="00ED11C7"/>
    <w:rsid w:val="00ED4AF9"/>
    <w:rsid w:val="00EE54FE"/>
    <w:rsid w:val="00EF1398"/>
    <w:rsid w:val="00EF1B43"/>
    <w:rsid w:val="00EF1ECE"/>
    <w:rsid w:val="00EF206A"/>
    <w:rsid w:val="00EF2EA2"/>
    <w:rsid w:val="00EF69E5"/>
    <w:rsid w:val="00EF6A19"/>
    <w:rsid w:val="00F014C9"/>
    <w:rsid w:val="00F01BEA"/>
    <w:rsid w:val="00F02FD1"/>
    <w:rsid w:val="00F048E6"/>
    <w:rsid w:val="00F076E2"/>
    <w:rsid w:val="00F07B30"/>
    <w:rsid w:val="00F132FC"/>
    <w:rsid w:val="00F16F6E"/>
    <w:rsid w:val="00F2258C"/>
    <w:rsid w:val="00F241FF"/>
    <w:rsid w:val="00F24DE4"/>
    <w:rsid w:val="00F3002C"/>
    <w:rsid w:val="00F30EDC"/>
    <w:rsid w:val="00F31298"/>
    <w:rsid w:val="00F4207A"/>
    <w:rsid w:val="00F435DD"/>
    <w:rsid w:val="00F444B5"/>
    <w:rsid w:val="00F56B71"/>
    <w:rsid w:val="00F644C8"/>
    <w:rsid w:val="00F65366"/>
    <w:rsid w:val="00F65A8B"/>
    <w:rsid w:val="00F67D0D"/>
    <w:rsid w:val="00F71205"/>
    <w:rsid w:val="00F716A2"/>
    <w:rsid w:val="00F74D46"/>
    <w:rsid w:val="00F755A6"/>
    <w:rsid w:val="00F760BD"/>
    <w:rsid w:val="00F8604B"/>
    <w:rsid w:val="00F96F13"/>
    <w:rsid w:val="00FA36DC"/>
    <w:rsid w:val="00FA5A53"/>
    <w:rsid w:val="00FB0DE3"/>
    <w:rsid w:val="00FB13A2"/>
    <w:rsid w:val="00FB516E"/>
    <w:rsid w:val="00FB5250"/>
    <w:rsid w:val="00FB5CE9"/>
    <w:rsid w:val="00FB6551"/>
    <w:rsid w:val="00FB69F9"/>
    <w:rsid w:val="00FC298A"/>
    <w:rsid w:val="00FD047F"/>
    <w:rsid w:val="00FD2AD0"/>
    <w:rsid w:val="00FD79D3"/>
    <w:rsid w:val="00FE18F6"/>
    <w:rsid w:val="00FF26B6"/>
    <w:rsid w:val="00FF4C96"/>
    <w:rsid w:val="00FF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736C87"/>
  <w15:docId w15:val="{3A4C8664-223B-4192-9A8D-0987247FF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F0D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905E34"/>
    <w:pPr>
      <w:keepNext/>
      <w:spacing w:before="120" w:after="0" w:line="240" w:lineRule="auto"/>
      <w:jc w:val="both"/>
      <w:outlineLvl w:val="2"/>
    </w:pPr>
    <w:rPr>
      <w:rFonts w:ascii="VNI-Times" w:eastAsia="Times New Roman" w:hAnsi="VNI-Times"/>
      <w:b/>
      <w:color w:val="000000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4CB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54C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54CB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54CB5"/>
    <w:rPr>
      <w:sz w:val="22"/>
      <w:szCs w:val="22"/>
    </w:rPr>
  </w:style>
  <w:style w:type="character" w:customStyle="1" w:styleId="Heading3Char">
    <w:name w:val="Heading 3 Char"/>
    <w:link w:val="Heading3"/>
    <w:rsid w:val="00905E34"/>
    <w:rPr>
      <w:rFonts w:ascii="VNI-Times" w:eastAsia="Times New Roman" w:hAnsi="VNI-Times"/>
      <w:b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F5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1C13C9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1C13C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4141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41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410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4103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41410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10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14103"/>
    <w:rPr>
      <w:rFonts w:ascii="Tahoma" w:hAnsi="Tahoma" w:cs="Tahoma"/>
      <w:sz w:val="16"/>
      <w:szCs w:val="16"/>
    </w:rPr>
  </w:style>
  <w:style w:type="paragraph" w:customStyle="1" w:styleId="CharCharCharCharCharCharCharCharCharCharChar">
    <w:name w:val="Char Char Char Char Char Char Char Char Char Char Char"/>
    <w:basedOn w:val="Normal"/>
    <w:rsid w:val="00180FC7"/>
    <w:pPr>
      <w:spacing w:after="160" w:line="240" w:lineRule="exact"/>
    </w:pPr>
    <w:rPr>
      <w:rFonts w:ascii="Verdana" w:eastAsia="Times New Roman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2F61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1B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1B8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B5C2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270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1D5080-AD41-4165-ADA9-0E63C7687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6</Pages>
  <Words>1214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Ha Mai Thao</dc:creator>
  <cp:lastModifiedBy>01 CTXH</cp:lastModifiedBy>
  <cp:revision>43</cp:revision>
  <cp:lastPrinted>2022-02-28T07:43:00Z</cp:lastPrinted>
  <dcterms:created xsi:type="dcterms:W3CDTF">2021-11-11T06:43:00Z</dcterms:created>
  <dcterms:modified xsi:type="dcterms:W3CDTF">2022-03-01T00:42:00Z</dcterms:modified>
</cp:coreProperties>
</file>